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7D" w:rsidRDefault="007C4B7D" w:rsidP="007C4B7D">
      <w:pPr>
        <w:jc w:val="center"/>
      </w:pPr>
      <w:r>
        <w:rPr>
          <w:rFonts w:ascii="Times New Roman" w:hAnsi="Times New Roman" w:cs="Times New Roman"/>
        </w:rPr>
        <w:t> </w:t>
      </w:r>
    </w:p>
    <w:p w:rsidR="007C4B7D" w:rsidRDefault="007C4B7D" w:rsidP="007C4B7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C4B7D" w:rsidRDefault="007C4B7D" w:rsidP="007C4B7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C4B7D" w:rsidRDefault="007C4B7D" w:rsidP="007C4B7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C4B7D" w:rsidRDefault="007C4B7D" w:rsidP="007C4B7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C4B7D" w:rsidRDefault="007C4B7D" w:rsidP="007C4B7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C4B7D" w:rsidRDefault="007C4B7D" w:rsidP="007C4B7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C4B7D" w:rsidRDefault="007C4B7D" w:rsidP="007C4B7D">
      <w:pPr>
        <w:autoSpaceDE w:val="0"/>
        <w:autoSpaceDN w:val="0"/>
        <w:jc w:val="center"/>
      </w:pPr>
      <w:r>
        <w:rPr>
          <w:rFonts w:ascii="Times New Roman" w:hAnsi="Times New Roman" w:cs="Times New Roman"/>
        </w:rPr>
        <w:t> </w:t>
      </w:r>
    </w:p>
    <w:p w:rsidR="007C4B7D" w:rsidRDefault="007C4B7D" w:rsidP="007C4B7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C4B7D" w:rsidRDefault="007C4B7D" w:rsidP="007C4B7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C4B7D" w:rsidRDefault="007C4B7D" w:rsidP="007C4B7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1600"/>
            <wp:effectExtent l="0" t="0" r="9525" b="0"/>
            <wp:docPr id="1" name="Picture 1" descr="C:\Users\LENOVO\AppData\Local\Microsoft\Windows\Clipboard\HistoryData\{927924E2-45E2-48C0-8D59-433F4D0BFC93}\{02A87C56-B05E-45A7-9DDF-86819A02088E}\ResourceMap\{6422F487-2581-4D19-9072-DDB292FD2E6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927924E2-45E2-48C0-8D59-433F4D0BFC93}\{02A87C56-B05E-45A7-9DDF-86819A02088E}\ResourceMap\{6422F487-2581-4D19-9072-DDB292FD2E61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B7D" w:rsidRDefault="007C4B7D" w:rsidP="007C4B7D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7C4B7D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7C4B7D" w:rsidRDefault="007C4B7D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7C4B7D" w:rsidRDefault="007C4B7D">
            <w:pPr>
              <w:spacing w:before="240"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7C4B7D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C4B7D" w:rsidRDefault="007C4B7D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7C4B7D" w:rsidRDefault="007C4B7D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7C4B7D" w:rsidRDefault="007C4B7D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7C4B7D" w:rsidRDefault="007C4B7D" w:rsidP="007C4B7D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Pendidikan Pancasila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C4B7D" w:rsidRDefault="007C4B7D" w:rsidP="00B1462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Sembilan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</w:p>
          <w:p w:rsidR="007C4B7D" w:rsidRDefault="007C4B7D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7C4B7D" w:rsidRDefault="007C4B7D">
            <w:pPr>
              <w:spacing w:before="120" w:after="120" w:line="276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7C4B7D" w:rsidRDefault="007C4B7D" w:rsidP="007C4B7D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7C4B7D" w:rsidRDefault="007C4B7D" w:rsidP="007C4B7D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F37571" w:rsidRPr="007C4B7D" w:rsidRDefault="007C4B7D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="00DC281B" w:rsidRPr="007C4B7D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MODUL </w:t>
      </w:r>
      <w:proofErr w:type="gramStart"/>
      <w:r w:rsidR="00DC281B" w:rsidRPr="007C4B7D">
        <w:rPr>
          <w:rFonts w:asciiTheme="majorBidi" w:eastAsia="Google Sans Text" w:hAnsiTheme="majorBidi" w:cstheme="majorBidi"/>
          <w:b/>
          <w:bCs/>
          <w:sz w:val="24"/>
          <w:szCs w:val="24"/>
        </w:rPr>
        <w:t>AJAR</w:t>
      </w:r>
      <w:proofErr w:type="gramEnd"/>
      <w:r w:rsidR="00DC281B" w:rsidRPr="007C4B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DEEP LEARNING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7C4B7D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7C4B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PENDIDIKAN PANCASILA</w:t>
      </w:r>
    </w:p>
    <w:p w:rsidR="00F37571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7C4B7D">
        <w:rPr>
          <w:rFonts w:asciiTheme="majorBidi" w:eastAsia="Google Sans Text" w:hAnsiTheme="majorBidi" w:cstheme="majorBidi"/>
          <w:b/>
          <w:bCs/>
          <w:sz w:val="24"/>
          <w:szCs w:val="24"/>
        </w:rPr>
        <w:t>1 :</w:t>
      </w:r>
      <w:proofErr w:type="gramEnd"/>
      <w:r w:rsidRPr="007C4B7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PANCASILA DALAM KEHIDUPAN BANGSAKU</w:t>
      </w:r>
    </w:p>
    <w:p w:rsidR="007C4B7D" w:rsidRPr="007C4B7D" w:rsidRDefault="007C4B7D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IDENTITAS MODUL</w:t>
      </w:r>
    </w:p>
    <w:p w:rsidR="007C4B7D" w:rsidRPr="007C4B7D" w:rsidRDefault="007C4B7D" w:rsidP="007C4B7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Nama Sekolah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……………………………………………………</w:t>
      </w:r>
    </w:p>
    <w:p w:rsidR="007C4B7D" w:rsidRPr="007C4B7D" w:rsidRDefault="007C4B7D" w:rsidP="007C4B7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Nama Penyusun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……………………………………………………</w:t>
      </w:r>
    </w:p>
    <w:p w:rsidR="007C4B7D" w:rsidRPr="007C4B7D" w:rsidRDefault="007C4B7D" w:rsidP="007C4B7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Mata Pelajaran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Pendidikan Pancasila</w:t>
      </w:r>
    </w:p>
    <w:p w:rsidR="007C4B7D" w:rsidRPr="007C4B7D" w:rsidRDefault="007C4B7D" w:rsidP="007C4B7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Kelas / Fase / Semester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VIII / D / Ganjil</w:t>
      </w:r>
    </w:p>
    <w:p w:rsidR="007C4B7D" w:rsidRPr="007C4B7D" w:rsidRDefault="007C4B7D" w:rsidP="007C4B7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Alokasi Waktu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18 JP (6 kali pertemuan)</w:t>
      </w:r>
    </w:p>
    <w:p w:rsidR="007C4B7D" w:rsidRDefault="007C4B7D" w:rsidP="007C4B7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Tahun Pelajaran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20... / 20...</w:t>
      </w:r>
    </w:p>
    <w:p w:rsidR="007C4B7D" w:rsidRDefault="007C4B7D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IDENTIFIKASI KESIAPAN PESERTA DIDIK</w:t>
      </w:r>
    </w:p>
    <w:p w:rsidR="00F37571" w:rsidRPr="007C4B7D" w:rsidRDefault="00DC281B" w:rsidP="007C4B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pengetahuan dasar tentang Pancasila sebagai dasar negara dari jenjang sebelumnya (Kelas VII) dan mengenali beberapa contoh perilaku yang sesuai dengan nilai-nilai Pancasila dalam kehidupan sehari-hari.</w:t>
      </w:r>
    </w:p>
    <w:p w:rsidR="00F37571" w:rsidRPr="007C4B7D" w:rsidRDefault="00DC281B" w:rsidP="007C4B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ki minat yang beragam, sebagian tertarik pada sejarah dan kisah kepahlawanan (seperti kisah Tontowi dan Liliyana), sebagian lain tertarik pada isu-isu sosial dan aturan dalam kehidupan sehari-hari.</w:t>
      </w:r>
    </w:p>
    <w:p w:rsidR="00F37571" w:rsidRPr="007C4B7D" w:rsidRDefault="00DC281B" w:rsidP="007C4B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berasal dari latar belakang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keluarga, suku, dan budaya yang beragam, yang menjadi representasi miniatur Bhinneka Tunggal Ika di dalam kelas.</w:t>
      </w:r>
    </w:p>
    <w:p w:rsidR="00F37571" w:rsidRPr="007C4B7D" w:rsidRDefault="00DC281B" w:rsidP="007C4B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F37571" w:rsidRPr="007C4B7D" w:rsidRDefault="00DC281B" w:rsidP="007C4B7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peta konsep, gambar, infografis, dan video inspiratif untuk memahami kedudukan dan fungsi Pancasila.</w:t>
      </w:r>
    </w:p>
    <w:p w:rsidR="00F37571" w:rsidRPr="007C4B7D" w:rsidRDefault="00DC281B" w:rsidP="007C4B7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uditori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penjelasan lisan, diskusi kelompok, dan mendengarkan cerita atau studi kasus untuk internalisasi nilai.</w:t>
      </w:r>
    </w:p>
    <w:p w:rsidR="00F37571" w:rsidRPr="007C4B7D" w:rsidRDefault="00DC281B" w:rsidP="007C4B7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aktivitas berbasis proyek, bermain peran, dan pengamatan langsung di lingkungan sekitar untuk mengkontekstu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alisasikan materi.</w:t>
      </w:r>
    </w:p>
    <w:p w:rsidR="00B1462C" w:rsidRDefault="00B1462C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C. KARAKTERISTIK MATERI PELAJARAN</w:t>
      </w:r>
    </w:p>
    <w:p w:rsidR="00F37571" w:rsidRPr="007C4B7D" w:rsidRDefault="00DC281B" w:rsidP="007C4B7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F37571" w:rsidRPr="007C4B7D" w:rsidRDefault="00DC281B" w:rsidP="007C4B7D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kedudukan Pancasila sebagai dasar negara, pandangan hidup bangsa, dan ideologi negara.</w:t>
      </w:r>
    </w:p>
    <w:p w:rsidR="00F37571" w:rsidRPr="007C4B7D" w:rsidRDefault="00DC281B" w:rsidP="007C4B7D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mengidentifikasi, menganalisis, dan menerapkan nilai-nilai Pancasila dalam kehidupan di lingkungan keluarga, sekolah, dan masyarakat.</w:t>
      </w:r>
    </w:p>
    <w:p w:rsidR="00F37571" w:rsidRPr="007C4B7D" w:rsidRDefault="00DC281B" w:rsidP="007C4B7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sangat relevan karena membahas aturan,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norma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, dan nilai-nil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ai yang menjadi landasan dalam setiap interaksi sosial peserta didik, mulai dari keluarga hingga masyarakat luas.</w:t>
      </w:r>
    </w:p>
    <w:p w:rsidR="00F37571" w:rsidRPr="007C4B7D" w:rsidRDefault="00DC281B" w:rsidP="007C4B7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Sedang. Konsepnya abstrak namun contoh penerapannya sangat dekat dengan kehidupan peserta didik. Tantangannya adalah menghu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bungkan konsep dengan praktik nyata secara mendalam.</w:t>
      </w:r>
    </w:p>
    <w:p w:rsidR="00F37571" w:rsidRPr="007C4B7D" w:rsidRDefault="00DC281B" w:rsidP="007C4B7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disusun secara sistematis, dimulai dari kedudukan Pancasila sebagai 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Dasar Negara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dilanjutkan sebagai 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Pandangan Hidup Bangsa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dan diakhiri sebagai 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Ideologi Negara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Masing-masing kedudukan tersebut diuraikan penerapannya 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dalam tiga lingkungan: keluarga, sekolah, dan masyarakat.</w:t>
      </w:r>
    </w:p>
    <w:p w:rsidR="00F37571" w:rsidRPr="007C4B7D" w:rsidRDefault="00DC281B" w:rsidP="007C4B7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37571" w:rsidRPr="007C4B7D" w:rsidRDefault="00DC281B" w:rsidP="007C4B7D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Menghayati nilai Ketuhanan dalam setiap aturan dan pandangan hidup.</w:t>
      </w:r>
    </w:p>
    <w:p w:rsidR="00F37571" w:rsidRPr="007C4B7D" w:rsidRDefault="00DC281B" w:rsidP="007C4B7D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fenomena sosial (misalnya konsumerisme) dan studi kasus yang relevan dengan nilai-nilai Pancasila.</w:t>
      </w:r>
    </w:p>
    <w:p w:rsidR="00F37571" w:rsidRPr="007C4B7D" w:rsidRDefault="00DC281B" w:rsidP="007C4B7D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Merumuskan solusi atas permasalahan sosial d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an menuangkan pemahaman dalam bentuk produk yang beragam (poster, esai, dll).</w:t>
      </w:r>
    </w:p>
    <w:p w:rsidR="00F37571" w:rsidRPr="007C4B7D" w:rsidRDefault="00DC281B" w:rsidP="007C4B7D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Aktif dalam diskusi kelompok, wawancara, dan proyek bersama untuk memecahkan masalah.</w:t>
      </w:r>
    </w:p>
    <w:p w:rsidR="00F37571" w:rsidRPr="007C4B7D" w:rsidRDefault="00DC281B" w:rsidP="007C4B7D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identifikasi dan refleksi pribadi terhad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ap pengamalan Pancasila dalam kehidupannya.</w:t>
      </w:r>
    </w:p>
    <w:p w:rsidR="00F37571" w:rsidRPr="007C4B7D" w:rsidRDefault="00DC281B" w:rsidP="007C4B7D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empati dan solidaritas sosial sebagai cerminan nilai kemanusiaan dan keadilan sosial.</w:t>
      </w:r>
    </w:p>
    <w:p w:rsidR="00B1462C" w:rsidRDefault="00B1462C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D. DIMENSI PROFIL LULUSAN</w:t>
      </w:r>
    </w:p>
    <w:p w:rsidR="00F37571" w:rsidRPr="007C4B7D" w:rsidRDefault="00DC281B" w:rsidP="007C4B7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menghayati bahwa semua aturan dan pandangan hidup bangsa bersumber dari nilai-nilai ketuhanan yang luhur.</w:t>
      </w:r>
    </w:p>
    <w:p w:rsidR="00F37571" w:rsidRPr="007C4B7D" w:rsidRDefault="00DC281B" w:rsidP="007C4B7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hak dan kewajibannya sebagai warga negara yang baik dengan menjadikan Pancasila sebagai landasan dal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am bertindak.</w:t>
      </w:r>
    </w:p>
    <w:p w:rsidR="00F37571" w:rsidRPr="007C4B7D" w:rsidRDefault="00DC281B" w:rsidP="007C4B7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menganalisis secara kritis implementasi nilai-nilai Pancasila di lingkungannya dan memberikan solusi yang konstruktif.</w:t>
      </w:r>
    </w:p>
    <w:p w:rsidR="00F37571" w:rsidRPr="007C4B7D" w:rsidRDefault="00DC281B" w:rsidP="007C4B7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menghasilkan gagasan dan produk orisinal sebagai ben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tuk pemahaman dan pengamalan nilai-nilai Pancasila.</w:t>
      </w:r>
    </w:p>
    <w:p w:rsidR="00F37571" w:rsidRPr="007C4B7D" w:rsidRDefault="00DC281B" w:rsidP="007C4B7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bekerja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mencapai tujuan pembelajaran, menghargai pendapat orang lain, dan membangun sinergi.</w:t>
      </w:r>
    </w:p>
    <w:p w:rsidR="00F37571" w:rsidRPr="007C4B7D" w:rsidRDefault="00DC281B" w:rsidP="007C4B7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inisiatif untuk b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elajar dan menerapkan nilai-nilai Pancasila tanpa bergantung pada perintah atau pengawasan.</w:t>
      </w:r>
    </w:p>
    <w:p w:rsidR="00F37571" w:rsidRPr="007C4B7D" w:rsidRDefault="00DC281B" w:rsidP="007C4B7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memahami bahwa lingkungan yang harmonis dan tertib sesuai nilai Pancasila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mendukung kesehatan jasmani dan rohani.</w:t>
      </w:r>
    </w:p>
    <w:p w:rsidR="00F37571" w:rsidRPr="007C4B7D" w:rsidRDefault="00DC281B" w:rsidP="007C4B7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didik mampu menyampaikan gagasan, hasil diskusi, dan presentasi mengenai Pancasila secara efektif dan santun.</w:t>
      </w:r>
    </w:p>
    <w:p w:rsidR="00B1462C" w:rsidRDefault="00B1462C">
      <w:pPr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br w:type="page"/>
      </w:r>
    </w:p>
    <w:p w:rsidR="00F37571" w:rsidRDefault="00DC281B" w:rsidP="00B146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1462C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DESAIN PEMBELAJARAN</w:t>
      </w:r>
    </w:p>
    <w:p w:rsidR="00B1462C" w:rsidRPr="00B1462C" w:rsidRDefault="00B1462C" w:rsidP="00B146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37571" w:rsidRPr="00B1462C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1462C">
        <w:rPr>
          <w:rFonts w:asciiTheme="majorBidi" w:eastAsia="Google Sans Text" w:hAnsiTheme="majorBidi" w:cstheme="majorBidi"/>
          <w:b/>
          <w:bCs/>
          <w:sz w:val="24"/>
          <w:szCs w:val="24"/>
        </w:rPr>
        <w:t>A. CAPAIAN PEMBELAJARAN (CP)</w:t>
      </w:r>
    </w:p>
    <w:p w:rsidR="00B1462C" w:rsidRPr="00EF008C" w:rsidRDefault="00B1462C" w:rsidP="00B146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EF008C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berikut:</w:t>
      </w:r>
    </w:p>
    <w:p w:rsidR="00B1462C" w:rsidRPr="00A7220F" w:rsidRDefault="00B1462C" w:rsidP="00B1462C">
      <w:pPr>
        <w:pStyle w:val="ListParagraph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7220F">
        <w:rPr>
          <w:rFonts w:asciiTheme="majorBidi" w:eastAsia="Google Sans Text" w:hAnsiTheme="majorBidi" w:cstheme="majorBidi"/>
          <w:b/>
          <w:bCs/>
          <w:sz w:val="24"/>
          <w:szCs w:val="24"/>
        </w:rPr>
        <w:t>Pancasila</w:t>
      </w:r>
    </w:p>
    <w:p w:rsidR="00B1462C" w:rsidRPr="00EF008C" w:rsidRDefault="00B1462C" w:rsidP="00B146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F008C">
        <w:rPr>
          <w:rFonts w:asciiTheme="majorBidi" w:eastAsia="Google Sans Text" w:hAnsiTheme="majorBidi" w:cstheme="majorBidi"/>
          <w:sz w:val="24"/>
          <w:szCs w:val="24"/>
        </w:rPr>
        <w:t>Memahami sejarah kelahiran Pancasila; memahami kedudukan Pancasila sebagai dasar negara, pandangan hidup bangsa, dan ideologi negara serta penerapannya dalam kehidupan sehari-hari; memahami makna keterkaitan Pancasila dengan Undang-Undang Dasar Negara Republik Indonesia Tahun 1945, Bhinneka Tunggal Ika, dan Negara Kesatuan Republik Indonesia.</w:t>
      </w:r>
    </w:p>
    <w:p w:rsidR="00B1462C" w:rsidRDefault="00B1462C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LINTAS DISIPLIN ILMU</w:t>
      </w:r>
    </w:p>
    <w:p w:rsidR="00F37571" w:rsidRPr="007C4B7D" w:rsidRDefault="00DC281B" w:rsidP="007C4B7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Sejarah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konteks historis perumusan Pancasila dan relevansinya hingga kini.</w:t>
      </w:r>
    </w:p>
    <w:p w:rsidR="00F37571" w:rsidRPr="007C4B7D" w:rsidRDefault="00DC281B" w:rsidP="007C4B7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Sosiologi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fenomena sosial di masyarakat dari sudut pandang nilai-nilai Pancasila.</w:t>
      </w:r>
    </w:p>
    <w:p w:rsidR="00F37571" w:rsidRPr="007C4B7D" w:rsidRDefault="00DC281B" w:rsidP="007C4B7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kemampuan komunikasi, argumentasi, dan penulisan dalam diskusi dan pembuatan laporan.</w:t>
      </w:r>
    </w:p>
    <w:p w:rsidR="00F37571" w:rsidRPr="007C4B7D" w:rsidRDefault="00DC281B" w:rsidP="007C4B7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Mengekspresikan pemahaman nilai-nilai Pancasila melalui media seni seperti poster atau drama.</w:t>
      </w:r>
    </w:p>
    <w:p w:rsid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C. TUJUAN PEMBELAJARAN</w:t>
      </w:r>
    </w:p>
    <w:p w:rsidR="00F37571" w:rsidRPr="007C4B7D" w:rsidRDefault="00DC281B" w:rsidP="007C4B7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kedudukan dan fungsi Pancasila sebagai Dasar Negara serta mengidentifikasi contoh penerapannya di lingkungan keluarga. (3 JP)</w:t>
      </w:r>
    </w:p>
    <w:p w:rsidR="00F37571" w:rsidRPr="007C4B7D" w:rsidRDefault="00DC281B" w:rsidP="007C4B7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menganalisis implementasi Pancasila sebagai Dasar Negara dan me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mberikan solusi atas permasalahan yang terjadi di lingkungan sekolah dan masyarakat. (3 JP)</w:t>
      </w:r>
    </w:p>
    <w:p w:rsidR="00F37571" w:rsidRPr="007C4B7D" w:rsidRDefault="00DC281B" w:rsidP="007C4B7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kedudukan dan makna Pancasila sebagai Pandangan Hidup Bangsa serta mengidentifikasi contoh penerapannya di lingkungan 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eluarga. (3 JP)</w:t>
      </w:r>
    </w:p>
    <w:p w:rsidR="00F37571" w:rsidRPr="007C4B7D" w:rsidRDefault="00DC281B" w:rsidP="007C4B7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menganalisis implementasi Pancasila sebagai Pandangan Hidup Bangsa dan memberikan contoh nyata penerapannya di lingkungan sekolah dan masyarakat. (3 JP)</w:t>
      </w:r>
    </w:p>
    <w:p w:rsidR="00F37571" w:rsidRPr="007C4B7D" w:rsidRDefault="00DC281B" w:rsidP="007C4B7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kedudukan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fungsi Pancasila sebagai Ideologi Negara serta merancang kontribusi bagi bangsa yang selaras dengan nilai-nilai Pancasila di lingkungan keluarga dan sekolah. (3 JP)</w:t>
      </w:r>
    </w:p>
    <w:p w:rsidR="00F37571" w:rsidRPr="007C4B7D" w:rsidRDefault="00DC281B" w:rsidP="007C4B7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menganalisis tantangan penerapan Pancasila sebagai Ideologi Negara (misal: konsumerisme &amp; hedonisme) dan merumuskan solusi untuk menghadapinya dalam kehidupan bermasyarakat. (3 JP)</w:t>
      </w:r>
    </w:p>
    <w:p w:rsid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D. TOPIK PEMBELAJARAN KONTEKSTUAL</w:t>
      </w:r>
    </w:p>
    <w:p w:rsidR="00F37571" w:rsidRPr="007C4B7D" w:rsidRDefault="00DC281B" w:rsidP="007C4B7D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Kisah inspiratif to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koh bangsa (atlet, pahlawan) yang mencerminkan nilai persatuan.</w:t>
      </w:r>
    </w:p>
    <w:p w:rsidR="00F37571" w:rsidRPr="007C4B7D" w:rsidRDefault="00DC281B" w:rsidP="007C4B7D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Tata tertib dan aturan yang berlaku di rumah, sekolah, dan lingkungan RT/RW.</w:t>
      </w:r>
    </w:p>
    <w:p w:rsidR="00F37571" w:rsidRPr="007C4B7D" w:rsidRDefault="00DC281B" w:rsidP="007C4B7D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Fenomena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modern (konsumerisme, hedonisme, individualisme) di kalangan 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remaja.</w:t>
      </w:r>
    </w:p>
    <w:p w:rsidR="00F37571" w:rsidRPr="007C4B7D" w:rsidRDefault="00DC281B" w:rsidP="007C4B7D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Tradisi gotong royong dan solidaritas sosial di masyarakat sekitar.</w:t>
      </w:r>
    </w:p>
    <w:p w:rsid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E. KERANGKA PEMBELAJARAN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F37571" w:rsidRPr="007C4B7D" w:rsidRDefault="00DC281B" w:rsidP="007C4B7D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Berbasis Masalah (Problem-Based Learning) dan Pembelajaran Berbasis Proyek (Project-Based Learning).</w:t>
      </w:r>
    </w:p>
    <w:p w:rsidR="00F37571" w:rsidRPr="007C4B7D" w:rsidRDefault="00DC281B" w:rsidP="007C4B7D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Deep Learning (Mindful, Meaningful, Joyful Learning)</w:t>
      </w:r>
    </w:p>
    <w:p w:rsidR="00F37571" w:rsidRPr="007C4B7D" w:rsidRDefault="00DC281B" w:rsidP="007C4B7D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melakukan refleksi diri, menyadari perilakunya sehari-hari, dan menghubungkannya dengan nilai-nilai luhur Pancasila.</w:t>
      </w:r>
    </w:p>
    <w:p w:rsidR="00F37571" w:rsidRPr="007C4B7D" w:rsidRDefault="00DC281B" w:rsidP="007C4B7D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mengaitkan konsep kedudukan Pancasila dengan pengalaman dan pengamatan nyata di lingkungannya, sehingga pembelajaran menjadi bermakna.</w:t>
      </w:r>
    </w:p>
    <w:p w:rsidR="00F37571" w:rsidRPr="007C4B7D" w:rsidRDefault="00DC281B" w:rsidP="007C4B7D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dikemas melalui berbagai aktivitas yang menarik dan menyenangkan seperti di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skusi, permainan peran, pembuatan poster, dan presentasi kreatif.</w:t>
      </w:r>
    </w:p>
    <w:p w:rsidR="00F37571" w:rsidRPr="007C4B7D" w:rsidRDefault="00DC281B" w:rsidP="007C4B7D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Diskusi kelompok, studi kasus, wawancara, presentasi, penugasan proyek.</w:t>
      </w:r>
    </w:p>
    <w:p w:rsidR="00F37571" w:rsidRPr="007C4B7D" w:rsidRDefault="00DC281B" w:rsidP="007C4B7D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F37571" w:rsidRPr="007C4B7D" w:rsidRDefault="00DC281B" w:rsidP="007C4B7D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materi dalam berbagai form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at (teks, gambar, video) dan tingkat kompleksitas yang berbeda.</w:t>
      </w:r>
    </w:p>
    <w:p w:rsidR="00F37571" w:rsidRPr="007C4B7D" w:rsidRDefault="00DC281B" w:rsidP="007C4B7D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Memberikan pilihan aktivitas belajar (misalnya, analisis teks, wawancara, atau pengamatan langsung) sesuai minat dan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peserta didik.</w:t>
      </w:r>
    </w:p>
    <w:p w:rsidR="00F37571" w:rsidRPr="007C4B7D" w:rsidRDefault="00DC281B" w:rsidP="007C4B7D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keleluasaan kepada peserta didik untuk menunjukkan pemahamannya melalui berbagai bentuk produk (esai, poster, infografis, presentasi, video pendek).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F37571" w:rsidRPr="007C4B7D" w:rsidRDefault="00DC281B" w:rsidP="007C4B7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guru mata pelajaran lain (Sejarah, Sosiologi, Seni Budaya) untuk proyek pembelajaran terintegrasi.</w:t>
      </w:r>
    </w:p>
    <w:p w:rsidR="00F37571" w:rsidRPr="007C4B7D" w:rsidRDefault="00DC281B" w:rsidP="007C4B7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Melibatkan tokoh masyarakat (Ketua RT/RW) sebagai narasumber untuk tugas wawancara mengenai aturan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nilai-nilai di masyarakat.</w:t>
      </w:r>
    </w:p>
    <w:p w:rsidR="00F37571" w:rsidRPr="007C4B7D" w:rsidRDefault="00DC281B" w:rsidP="007C4B7D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platform pembelajaran daring dan sumber informasi dari situs-situs kredibel untuk pengayaan materi.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F37571" w:rsidRPr="007C4B7D" w:rsidRDefault="00DC281B" w:rsidP="007C4B7D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37571" w:rsidRPr="007C4B7D" w:rsidRDefault="00DC281B" w:rsidP="007C4B7D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Penataan tempat duduk yang fleksibel (formasi U, berkelompok) untuk mendukung diskusi dan kolaborasi.</w:t>
      </w:r>
    </w:p>
    <w:p w:rsidR="00F37571" w:rsidRPr="007C4B7D" w:rsidRDefault="00DC281B" w:rsidP="007C4B7D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Pemanfaatan mading kelas sebagai media pameran hasil karya peserta didik.</w:t>
      </w:r>
    </w:p>
    <w:p w:rsidR="00F37571" w:rsidRPr="007C4B7D" w:rsidRDefault="00DC281B" w:rsidP="007C4B7D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Pemanfaatan lingkungan sekolah (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, kantin) sebagai objek pengamatan penerapa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n nilai-nilai Pancasila.</w:t>
      </w:r>
    </w:p>
    <w:p w:rsidR="00F37571" w:rsidRPr="007C4B7D" w:rsidRDefault="00DC281B" w:rsidP="007C4B7D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37571" w:rsidRPr="007C4B7D" w:rsidRDefault="00DC281B" w:rsidP="007C4B7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platform seperti Google Classroom atau WhatsApp Group untuk komunikasi, berbagi materi, dan pengumpulan tugas.</w:t>
      </w:r>
    </w:p>
    <w:p w:rsidR="00F37571" w:rsidRPr="007C4B7D" w:rsidRDefault="00DC281B" w:rsidP="007C4B7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Mengakses sumber belajar digital seperti video dari YouTube Edukasi atau artikel dari situs berita terpercaya.</w:t>
      </w:r>
    </w:p>
    <w:p w:rsidR="00F37571" w:rsidRPr="007C4B7D" w:rsidRDefault="00DC281B" w:rsidP="007C4B7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Memanfaatkan aplikasi desain grafis sederhana (Canva) untuk pembuatan produk pembelajaran.</w:t>
      </w:r>
    </w:p>
    <w:p w:rsidR="00F37571" w:rsidRPr="007C4B7D" w:rsidRDefault="00DC281B" w:rsidP="007C4B7D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37571" w:rsidRPr="007C4B7D" w:rsidRDefault="00DC281B" w:rsidP="007C4B7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suasana kelas yang inklusi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f, di mana setiap peserta didik merasa aman untuk berpendapat dan dihargai.</w:t>
      </w:r>
    </w:p>
    <w:p w:rsidR="00F37571" w:rsidRPr="007C4B7D" w:rsidRDefault="00DC281B" w:rsidP="007C4B7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Membudayakan sikap saling menghormati, bergotong royong, dan bernalar kritis dalam setiap aktivitas pembelajaran.</w:t>
      </w:r>
    </w:p>
    <w:p w:rsidR="00F37571" w:rsidRPr="007C4B7D" w:rsidRDefault="00DC281B" w:rsidP="007C4B7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Mendorong refleksi dan umpan balik yang konstruktif antar peserta didik dan antara guru dengan peserta didik.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F37571" w:rsidRPr="007C4B7D" w:rsidRDefault="00DC281B" w:rsidP="007C4B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Mengakses e-book, jurnal, dan artikel dari situs Kemendikbud, BPIP, atau sumber kredibel l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ainnya.</w:t>
      </w:r>
    </w:p>
    <w:p w:rsidR="00F37571" w:rsidRPr="007C4B7D" w:rsidRDefault="00DC281B" w:rsidP="007C4B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fitur forum di Google Classroom untuk diskusi asinkron.</w:t>
      </w:r>
    </w:p>
    <w:p w:rsidR="00F37571" w:rsidRPr="007C4B7D" w:rsidRDefault="00DC281B" w:rsidP="007C4B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Google Forms atau platform kuis online lainnya untuk asesmen diagnostik dan formatif.</w:t>
      </w:r>
    </w:p>
    <w:p w:rsidR="00F37571" w:rsidRPr="007C4B7D" w:rsidRDefault="00DC281B" w:rsidP="007C4B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nggunakan PowerPoint, Google Slides, atau Canva untuk mempresentasikan hasil kerja kelompok.</w:t>
      </w:r>
    </w:p>
    <w:p w:rsidR="00F37571" w:rsidRPr="007C4B7D" w:rsidRDefault="00DC281B" w:rsidP="007C4B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Mengunggah hasil karya terbaik (poster, video) ke media sosial sekolah untuk menyebarkan praktik baik.</w:t>
      </w:r>
    </w:p>
    <w:p w:rsid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F. LANGKAH-LANGKAH PEMBELAJARAN BERDIFERENSIASI</w:t>
      </w:r>
    </w:p>
    <w:p w:rsidR="00F37571" w:rsidRP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(3 </w:t>
      </w:r>
      <w:proofErr w:type="gramStart"/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C4B7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C4B7D">
        <w:rPr>
          <w:rFonts w:asciiTheme="majorBidi" w:eastAsia="Google Sans Text" w:hAnsiTheme="majorBidi" w:cstheme="majorBidi"/>
          <w:sz w:val="24"/>
          <w:szCs w:val="24"/>
        </w:rPr>
        <w:t xml:space="preserve"> Pancasila sebagai Dasar Negara di Lingkungan Keluarga</w:t>
      </w:r>
    </w:p>
    <w:p w:rsidR="00F37571" w:rsidRP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F37571" w:rsidRPr="007C4B7D" w:rsidRDefault="00DC281B" w:rsidP="007C4B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membuka pelajaran dengan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, doa, dan memeriksa kehadiran. (Mindful)</w:t>
      </w:r>
    </w:p>
    <w:p w:rsidR="00F37571" w:rsidRPr="007C4B7D" w:rsidRDefault="00DC281B" w:rsidP="007C4B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gedung pencakar langit yang kokoh dan bertanya, "Apa yang membuat gedung ini bisa berdiri tegak?" untuk mengarahkan ke konsep "dasar" atau "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fondasi".</w:t>
      </w:r>
    </w:p>
    <w:p w:rsidR="00F37571" w:rsidRPr="007C4B7D" w:rsidRDefault="00DC281B" w:rsidP="007C4B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"Menurut kalian, apa dasar atau fondasi negara kita? Mengapa negara butuh fondasi?"</w:t>
      </w:r>
    </w:p>
    <w:p w:rsidR="00F37571" w:rsidRPr="007C4B7D" w:rsidRDefault="00DC281B" w:rsidP="007C4B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menceritakan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singkat kisah inspiratif Tontowi dan Liliyana untuk menunjukkan pentingnya persatuan sebagai salah satu ni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lai dasar negara. (Joyful)</w:t>
      </w:r>
    </w:p>
    <w:p w:rsidR="00F37571" w:rsidRPr="007C4B7D" w:rsidRDefault="00DC281B" w:rsidP="007C4B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tujuan pembelajaran yang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dicapai pada pertemuan ini.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F37571" w:rsidRPr="007C4B7D" w:rsidRDefault="00DC281B" w:rsidP="007C4B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materi "Pancasila sebagai Dasar Negara dalam Kehidupanku" dan "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Pengamalan di Lingkungan Keluarga" dari buku ajar. (Diferensiasi Konten: Peserta didik visual dapat dibantu dengan peta konsep yang disediakan guru). (Meaningful)</w:t>
      </w:r>
    </w:p>
    <w:p w:rsidR="00F37571" w:rsidRPr="007C4B7D" w:rsidRDefault="00DC281B" w:rsidP="007C4B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Terbimbing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memfasilitasi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kelas tentang makna Pancasila sebagai 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dasar ne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gara, menekankan bahwa semua aturan harus bersumber dari nilai-nilai Pancasila.</w:t>
      </w:r>
    </w:p>
    <w:p w:rsidR="00F37571" w:rsidRPr="007C4B7D" w:rsidRDefault="00DC281B" w:rsidP="007C4B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Mandiri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mandiri mengisi "Tabel 1.3 Identifikasi Aturan dalam Keluarga yang Mencerminkan Nilai-Nilai Pancasila". (Mindful)</w:t>
      </w:r>
    </w:p>
    <w:p w:rsidR="00F37571" w:rsidRPr="007C4B7D" w:rsidRDefault="00DC281B" w:rsidP="007C4B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Berbagi dalam Kelompok Kec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dibagi menjadi kelompok kecil (3-4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orang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) untuk saling berbagi hasil identifikasi aturan di keluarga masing-masing. Mereka mendiskusikan persamaan dan perbedaan aturan serta nilai Pancasila yang terkandung di dalamnya. (Joyful)</w:t>
      </w:r>
    </w:p>
    <w:p w:rsidR="00F37571" w:rsidRPr="007C4B7D" w:rsidRDefault="00DC281B" w:rsidP="007C4B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 Berdiferensiasi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37571" w:rsidRPr="007C4B7D" w:rsidRDefault="00DC281B" w:rsidP="007C4B7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lebih cepat selesai dapat diminta untuk menganalisis "Mengapa aturan di setiap keluarga bisa berbeda namun tetap berlandaskan Pancasila?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yang membutuhkan bimbingan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didampingi guru untuk mengidentifi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kasi nilai Pancasila dalam aturan yang mereka tulis.</w:t>
      </w:r>
    </w:p>
    <w:p w:rsidR="00F37571" w:rsidRPr="007C4B7D" w:rsidRDefault="00DC281B" w:rsidP="007C4B7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diskusi kelompok dirangkum dalam bentuk peta pikiran sederhana di kertas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plano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F37571" w:rsidRPr="007C4B7D" w:rsidRDefault="00DC281B" w:rsidP="007C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merefleksikan pentingnya aturan di rumah sebagai bentuk awal pengamalan Pancasila. Pertanyaan refleksi: "Aturan mana di rumahmu yang paling sulit kamu patuhi? Mengapa?" (Mindful)</w:t>
      </w:r>
    </w:p>
    <w:p w:rsidR="00F37571" w:rsidRPr="007C4B7D" w:rsidRDefault="00DC281B" w:rsidP="007C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Perwakilan kelompok mempresentasikan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rangkuman peta pikiran mereka, dan guru memberikan penguatan tentang Pancasila sebagai sumber dari segala sumber hukum, bahkan dalam lingkup keluarga.</w:t>
      </w:r>
    </w:p>
    <w:p w:rsidR="00F37571" w:rsidRPr="007C4B7D" w:rsidRDefault="00DC281B" w:rsidP="007C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tugas untuk mengamati satu aturan di rumah dan menuliskan manfaat dari me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naati aturan tersebut.</w:t>
      </w:r>
    </w:p>
    <w:p w:rsidR="00F37571" w:rsidRPr="007C4B7D" w:rsidRDefault="00DC281B" w:rsidP="007C4B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37571" w:rsidRP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(3 </w:t>
      </w:r>
      <w:proofErr w:type="gramStart"/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C4B7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C4B7D">
        <w:rPr>
          <w:rFonts w:asciiTheme="majorBidi" w:eastAsia="Google Sans Text" w:hAnsiTheme="majorBidi" w:cstheme="majorBidi"/>
          <w:sz w:val="24"/>
          <w:szCs w:val="24"/>
        </w:rPr>
        <w:t xml:space="preserve"> Implementasi Dasar Negara di Lingkungan Sekolah dan Masyarakat</w:t>
      </w:r>
    </w:p>
    <w:p w:rsidR="00F37571" w:rsidRP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F37571" w:rsidRPr="007C4B7D" w:rsidRDefault="00DC281B" w:rsidP="007C4B7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F37571" w:rsidRPr="007C4B7D" w:rsidRDefault="00DC281B" w:rsidP="007C4B7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Review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 singkat tentang materi pertemuan sebelumnya mengenai Pancasila sebagai dasar negara di lingkungan keluarga.</w:t>
      </w:r>
    </w:p>
    <w:p w:rsidR="00F37571" w:rsidRPr="007C4B7D" w:rsidRDefault="00DC281B" w:rsidP="007C4B7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gambar/video singkat tentang beragam kegiatan di sekolah (upacara, piket kelas, pemilihan ketua OS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IS) dan di masyarakat (gotong royong, siskamling).</w:t>
      </w:r>
    </w:p>
    <w:p w:rsidR="00F37571" w:rsidRPr="007C4B7D" w:rsidRDefault="00DC281B" w:rsidP="007C4B7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"Apakah kegiatan-kegiatan tersebut diatur oleh hukum? Aturan apa yang mendasarinya?"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F37571" w:rsidRPr="007C4B7D" w:rsidRDefault="00DC281B" w:rsidP="007C4B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Kasus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dibagi dalam kelompok, setiap kelompok mendapatkan satu studi kasus sederhana yang berbeda (misal: siswa melanggar tata tertib, konflik antar teman, masalah sampah di lingkungan RT). (Meaningful)</w:t>
      </w:r>
    </w:p>
    <w:p w:rsidR="00F37571" w:rsidRPr="007C4B7D" w:rsidRDefault="00DC281B" w:rsidP="007C4B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Masalah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dik membaca materi "Pengamalan di Lingkungan Sekolah" dan "Pengamalan di Lingkungan Masyarakat", lalu mendiskusikan:</w:t>
      </w:r>
    </w:p>
    <w:p w:rsidR="00F37571" w:rsidRPr="007C4B7D" w:rsidRDefault="00DC281B" w:rsidP="007C4B7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Nilai Pancasila mana yang relevan dengan kasus tersebut?</w:t>
      </w:r>
    </w:p>
    <w:p w:rsidR="00F37571" w:rsidRPr="007C4B7D" w:rsidRDefault="00DC281B" w:rsidP="007C4B7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Mengapa masalah itu terjadi (bertentangan dengan Pancasila sebagai dasar negara)?</w:t>
      </w:r>
    </w:p>
    <w:p w:rsidR="00F37571" w:rsidRPr="007C4B7D" w:rsidRDefault="00DC281B" w:rsidP="007C4B7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solusi yang bisa ditawarkan berdasarkan nilai-nilai Pancasila? (Bernalar Kritis)</w:t>
      </w:r>
    </w:p>
    <w:p w:rsidR="00F37571" w:rsidRPr="007C4B7D" w:rsidRDefault="00DC281B" w:rsidP="007C4B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Wawancara Simulasi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Guru berperan sebagai "narasumber" (Ketua RT/Kepala Sekolah) dan kelompok dapat "mewawancarai" guru untuk mendapatkan perspektif dalam memecahkan masal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ah. (Joyful)</w:t>
      </w:r>
    </w:p>
    <w:p w:rsidR="00F37571" w:rsidRPr="007C4B7D" w:rsidRDefault="00DC281B" w:rsidP="007C4B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37571" w:rsidRPr="007C4B7D" w:rsidRDefault="00DC281B" w:rsidP="007C4B7D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dapat memilih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menganalisis kasus: melalui diskusi, membuat diagram sebab-akibat, atau bermain peran singkat.</w:t>
      </w:r>
    </w:p>
    <w:p w:rsidR="00F37571" w:rsidRPr="007C4B7D" w:rsidRDefault="00DC281B" w:rsidP="007C4B7D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Hasil analisis dan solusi disajikan dalam format yang dipilih kelompok: presentasi lisan, poster solusi, atau skema alur penyelesaian masalah. (Kreativitas)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F37571" w:rsidRPr="007C4B7D" w:rsidRDefault="00DC281B" w:rsidP="007C4B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Kelompok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mempresentasikan hasil analisis 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dan solusi mereka. Kelompok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tanggapan.</w:t>
      </w:r>
    </w:p>
    <w:p w:rsidR="00F37571" w:rsidRPr="007C4B7D" w:rsidRDefault="00DC281B" w:rsidP="007C4B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refleksi: "Apa peran kita sebagai pelajar dalam memastikan aturan di sekolah dan masyarakat berjalan sesuai dengan nilai Pancasila?" (Mindful)</w:t>
      </w:r>
    </w:p>
    <w:p w:rsidR="00F37571" w:rsidRPr="007C4B7D" w:rsidRDefault="00DC281B" w:rsidP="007C4B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Pancasila sebagai dasar negara harus menjadi landasan dalam pembuatan dan pelaksanaan aturan di semua tingkatan, dari sekolah hingga masyarakat.</w:t>
      </w:r>
    </w:p>
    <w:p w:rsidR="00F37571" w:rsidRPr="007C4B7D" w:rsidRDefault="00DC281B" w:rsidP="007C4B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37571" w:rsidRP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(3 </w:t>
      </w:r>
      <w:proofErr w:type="gramStart"/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C4B7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C4B7D">
        <w:rPr>
          <w:rFonts w:asciiTheme="majorBidi" w:eastAsia="Google Sans Text" w:hAnsiTheme="majorBidi" w:cstheme="majorBidi"/>
          <w:sz w:val="24"/>
          <w:szCs w:val="24"/>
        </w:rPr>
        <w:t xml:space="preserve"> Pancasila sebagai Pandangan Hidup Bangsa di Lingkungan Keluarga</w:t>
      </w:r>
    </w:p>
    <w:p w:rsidR="00F37571" w:rsidRP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F37571" w:rsidRPr="007C4B7D" w:rsidRDefault="00DC281B" w:rsidP="007C4B7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F37571" w:rsidRPr="007C4B7D" w:rsidRDefault="00DC281B" w:rsidP="007C4B7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memulai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bertanya, "Apa cita-cita kalian? Nilai-nilai apa yang kalian pegang untuk mencapai c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ita-cita itu?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mengaitkan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jawaban siswa dengan konsep "pandangan hidup".</w:t>
      </w:r>
    </w:p>
    <w:p w:rsidR="00F37571" w:rsidRPr="007C4B7D" w:rsidRDefault="00DC281B" w:rsidP="007C4B7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"Jika individu punya pandangan hidup, apakah sebuah bangsa juga memilikinya? Apa pandangan hidup bangsa Indonesia?"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F37571" w:rsidRPr="007C4B7D" w:rsidRDefault="00DC281B" w:rsidP="007C4B7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membaca materi "Pancasila sebagai Pandangan Hidup Bangsa" dan "Pengamalan di Lingkungan Keluarga".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perbedaan antara dasar negara (aturan) dengan pandangan hidup (nilai/pedoman sikap). (Meaningful)</w:t>
      </w:r>
    </w:p>
    <w:p w:rsidR="00F37571" w:rsidRPr="007C4B7D" w:rsidRDefault="00DC281B" w:rsidP="007C4B7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T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kutipan dari pidato Soekarno tentang "Weltanschauung" dan memfasilitasi diskusi tentang maknanya.</w:t>
      </w:r>
    </w:p>
    <w:p w:rsidR="00F37571" w:rsidRPr="007C4B7D" w:rsidRDefault="00DC281B" w:rsidP="007C4B7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Mandiri &amp; Refleksi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mengisi "Tabel 1.6 Implementasi Pancasila sebagai Pandangan Hidup Bangsa di Lingkungan Keluarga"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fokus pada sikap dan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pandang (misal: hidup sederhana, saling menolong, menghargai orang tua). (Mindful)</w:t>
      </w:r>
    </w:p>
    <w:p w:rsidR="00F37571" w:rsidRPr="007C4B7D" w:rsidRDefault="00DC281B" w:rsidP="007C4B7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Storytelling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sukarela berbagi satu contoh sikap di keluarga mereka yang paling mencerminkan Pancasila sebagai pandangan hid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up. (Joyful)</w:t>
      </w:r>
    </w:p>
    <w:p w:rsidR="00F37571" w:rsidRPr="007C4B7D" w:rsidRDefault="00DC281B" w:rsidP="007C4B7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37571" w:rsidRPr="007C4B7D" w:rsidRDefault="00DC281B" w:rsidP="007C4B7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kesulitan bisa diberi daftar contoh sikap untuk 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diidentifikasi nilai Pancasilanya. Peserta didik yang lebih mahir bisa diminta menulis cerita pendek tentang satu sikap keluarga yang mencerminkan pandangan hidup Pancasila.</w:t>
      </w:r>
    </w:p>
    <w:p w:rsidR="00F37571" w:rsidRPr="007C4B7D" w:rsidRDefault="00DC281B" w:rsidP="007C4B7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Hasil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mandiri bisa berupa tabel yang diisi, atau bagi yang memilih, sebuah paragraf naratif/cerita.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F37571" w:rsidRPr="007C4B7D" w:rsidRDefault="00DC281B" w:rsidP="007C4B7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, "Setelah belajar hari ini, sikap apa dalam keluargamu yang ingin kamu tingkatkan agar lebih sesuai den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gan pandangan hidup Pancasila?" (Mindful)</w:t>
      </w:r>
    </w:p>
    <w:p w:rsidR="00F37571" w:rsidRPr="007C4B7D" w:rsidRDefault="00DC281B" w:rsidP="007C4B7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Pancasila sebagai pandangan hidup adalah kristalisasi nilai luhur yang menjadi pedoman bersikap, dimulai dari keluarga.</w:t>
      </w:r>
    </w:p>
    <w:p w:rsidR="00F37571" w:rsidRPr="007C4B7D" w:rsidRDefault="00DC281B" w:rsidP="007C4B7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untuk melakukan satu kebaikan kecil di rumah yang terinspirasi dari nilai Pancasila dan menceritakannya secara singkat di pertemuan berikutnya.</w:t>
      </w:r>
    </w:p>
    <w:p w:rsidR="00F37571" w:rsidRPr="007C4B7D" w:rsidRDefault="00DC281B" w:rsidP="007C4B7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37571" w:rsidRP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(3 </w:t>
      </w:r>
      <w:proofErr w:type="gramStart"/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C4B7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C4B7D">
        <w:rPr>
          <w:rFonts w:asciiTheme="majorBidi" w:eastAsia="Google Sans Text" w:hAnsiTheme="majorBidi" w:cstheme="majorBidi"/>
          <w:sz w:val="24"/>
          <w:szCs w:val="24"/>
        </w:rPr>
        <w:t xml:space="preserve"> Implementasi Pandangan Hi</w:t>
      </w:r>
      <w:r w:rsidRPr="007C4B7D">
        <w:rPr>
          <w:rFonts w:asciiTheme="majorBidi" w:eastAsia="Google Sans Text" w:hAnsiTheme="majorBidi" w:cstheme="majorBidi"/>
          <w:sz w:val="24"/>
          <w:szCs w:val="24"/>
        </w:rPr>
        <w:t>dup Bangsa di Sekolah dan Masyarakat</w:t>
      </w:r>
    </w:p>
    <w:p w:rsidR="00F37571" w:rsidRP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F37571" w:rsidRPr="007C4B7D" w:rsidRDefault="00DC281B" w:rsidP="007C4B7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F37571" w:rsidRPr="007C4B7D" w:rsidRDefault="00DC281B" w:rsidP="007C4B7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Berbagi Cerita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siswa berbagi pengalaman "kebaikan kecil" dari tugas pertemuan sebelumnya. (Joyful)</w:t>
      </w:r>
    </w:p>
    <w:p w:rsidR="00F37571" w:rsidRPr="007C4B7D" w:rsidRDefault="00DC281B" w:rsidP="007C4B7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menampilkan gambar yang kontras: siswa bekerja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vs. siswa yang menyendiri/individualistis; warga bergotong royong vs. lingkungan yang kumuh dan tidak terawat.</w:t>
      </w:r>
    </w:p>
    <w:p w:rsidR="00F37571" w:rsidRPr="007C4B7D" w:rsidRDefault="00DC281B" w:rsidP="007C4B7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"Gambar mana yang lebih mencerminkan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pandang 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bangsa Indonesia? Mengapa?"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F37571" w:rsidRPr="007C4B7D" w:rsidRDefault="00DC281B" w:rsidP="007C4B7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Jigsaw Learning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dibagi menjadi "kelompok ahli". Setengah dari kelompok ahli mendalami materi "Pengamalan di Lingkungan Sekolah", setengahnya lagi mendalami "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Pengamalan di Lingkungan Masyarakat".</w:t>
      </w:r>
    </w:p>
    <w:p w:rsidR="00F37571" w:rsidRPr="007C4B7D" w:rsidRDefault="00DC281B" w:rsidP="007C4B7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Ahli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 ahlinya, mereka mendiskusikan contoh-contoh nyata dan makna dari pengamalan Pancasila sebagai pandangan hidup di lingkungan tersebut. (Meaningful)</w:t>
      </w:r>
    </w:p>
    <w:p w:rsidR="00F37571" w:rsidRPr="007C4B7D" w:rsidRDefault="00DC281B" w:rsidP="007C4B7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Pembentukan Kelompok Baru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embentuk kelompok baru yang terdiri dari anggota-anggota dari setiap kelompok ahli.</w:t>
      </w:r>
    </w:p>
    <w:p w:rsidR="00F37571" w:rsidRPr="007C4B7D" w:rsidRDefault="00DC281B" w:rsidP="007C4B7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Berbagi Pengetahuan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Di kelompok baru, setiap "ahli" mengajarkan materi yang telah didalaminya kepada anggota kelompok lainnya. (Kolaborasi)</w:t>
      </w:r>
    </w:p>
    <w:p w:rsidR="00F37571" w:rsidRPr="007C4B7D" w:rsidRDefault="00DC281B" w:rsidP="007C4B7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37571" w:rsidRPr="007C4B7D" w:rsidRDefault="00DC281B" w:rsidP="007C4B7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panduan pertanyaan untuk setiap kelompok ahli untuk memfokuskan diskusi mereka.</w:t>
      </w:r>
    </w:p>
    <w:p w:rsidR="00F37571" w:rsidRPr="007C4B7D" w:rsidRDefault="00DC281B" w:rsidP="007C4B7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baru membuat sebuah "Manifesto Pelajar Pancasila" yang berisi komitmen sikap mereka di sekolah dan masyarakat yang sesuai denga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n pandangan hidup Pancasila. Manifesto ini bisa dibuat dalam bentuk poster digital atau tulisan tangan yang artistik. (Kreativitas)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PENUTUP (15 MENIT)</w:t>
      </w:r>
    </w:p>
    <w:p w:rsidR="00F37571" w:rsidRPr="007C4B7D" w:rsidRDefault="00DC281B" w:rsidP="007C4B7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Galeri Berjalan (Gallery Walk)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menempelkan "Manifesto"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mereka di dinding kelas. Peserta didik berkeliling untuk melihat dan memberikan apresiasi (misal: menempel stiker bintang) pada karya kelompok lain. (Joyful)</w:t>
      </w:r>
    </w:p>
    <w:p w:rsidR="00F37571" w:rsidRPr="007C4B7D" w:rsidRDefault="00DC281B" w:rsidP="007C4B7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"Komitmen mana dari manifesto yang kalian buat yang paling menantang untuk dilakukan? A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pa yang bisa kita lakukan bersama untuk saling mendukung?" (Mindful)</w:t>
      </w:r>
    </w:p>
    <w:p w:rsidR="00F37571" w:rsidRPr="007C4B7D" w:rsidRDefault="00DC281B" w:rsidP="007C4B7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mengapresiasi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semua karya dan menekankan bahwa pandangan hidup Pancasila harus diwujudkan dalam aksi nyata di sekolah dan masyarakat.</w:t>
      </w:r>
    </w:p>
    <w:p w:rsidR="00F37571" w:rsidRPr="007C4B7D" w:rsidRDefault="00DC281B" w:rsidP="007C4B7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37571" w:rsidRP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(3 </w:t>
      </w:r>
      <w:proofErr w:type="gramStart"/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C4B7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C4B7D">
        <w:rPr>
          <w:rFonts w:asciiTheme="majorBidi" w:eastAsia="Google Sans Text" w:hAnsiTheme="majorBidi" w:cstheme="majorBidi"/>
          <w:sz w:val="24"/>
          <w:szCs w:val="24"/>
        </w:rPr>
        <w:t xml:space="preserve"> Pancasila sebagai Ideologi Negara di Keluarga dan Sekolah</w:t>
      </w:r>
    </w:p>
    <w:p w:rsidR="00F37571" w:rsidRP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F37571" w:rsidRPr="007C4B7D" w:rsidRDefault="00DC281B" w:rsidP="007C4B7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F37571" w:rsidRPr="007C4B7D" w:rsidRDefault="00DC281B" w:rsidP="007C4B7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peta/Google Maps dan bertanya, "Apa fungsi benda ini? Apa h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ubungannya dengan cita-cita atau tujuan?"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mengarahkan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analogi peta sebagai ideologi yang memberi arah.</w:t>
      </w:r>
    </w:p>
    <w:p w:rsidR="00F37571" w:rsidRPr="007C4B7D" w:rsidRDefault="00DC281B" w:rsidP="007C4B7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"Apa tujuan negara kita didirikan? Apa 'peta' yang kita gunakan untuk mencapai tujuan itu?"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F37571" w:rsidRPr="007C4B7D" w:rsidRDefault="00DC281B" w:rsidP="007C4B7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membaca materi "Pancasila sebagai Ideologi Negara" serta pengamalannya di lingkungan keluarga dan sekolah.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ideologi adalah sistem gagasan untuk mencapai tujuan negara. (Meaningful)</w:t>
      </w:r>
    </w:p>
    <w:p w:rsidR="00F37571" w:rsidRPr="007C4B7D" w:rsidRDefault="00DC281B" w:rsidP="007C4B7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Brainstorming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Seca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ra klasikal, guru memandu brainstorming tentang cita-cita negara Indonesia (merdeka, bersatu, berdaulat, adil, dan makmur).</w:t>
      </w:r>
    </w:p>
    <w:p w:rsidR="00F37571" w:rsidRPr="007C4B7D" w:rsidRDefault="00DC281B" w:rsidP="007C4B7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Merancang Masa Depan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didik berdiskusi dengan panduan:</w:t>
      </w:r>
    </w:p>
    <w:p w:rsidR="00F37571" w:rsidRPr="007C4B7D" w:rsidRDefault="00DC281B" w:rsidP="007C4B7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"Jika Pancasila adalah arah, kontribusi apa yang bisa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kalian rancang dari sekarang untuk kemajuan bangsa?" (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misal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menjadi ilmuwan, seniman, pengusaha yang jujur).</w:t>
      </w:r>
    </w:p>
    <w:p w:rsidR="00F37571" w:rsidRPr="007C4B7D" w:rsidRDefault="00DC281B" w:rsidP="007C4B7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"Bagaimana keluarga dan sekolah bisa mendukung rancangan kontribusi kalian itu?" (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misal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keluarga mendukung belajar, sekolah menyediakan ekstraku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rikuler). (Kreativitas)</w:t>
      </w:r>
    </w:p>
    <w:p w:rsidR="00F37571" w:rsidRPr="007C4B7D" w:rsidRDefault="00DC281B" w:rsidP="007C4B7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37571" w:rsidRPr="007C4B7D" w:rsidRDefault="00DC281B" w:rsidP="007C4B7D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memilih fokus kontribusi sesuai minatnya (lingkungan, teknologi, sosial, seni).</w:t>
      </w:r>
    </w:p>
    <w:p w:rsidR="00F37571" w:rsidRPr="007C4B7D" w:rsidRDefault="00DC281B" w:rsidP="007C4B7D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Hasil diskusi dituangkan dalam "Pohon Cita-Cita"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. Di bagian akar ditulis nilai Pancasila, di batang ditulis cita-cita/profesi, di cabang ditulis kontribusi spesifik, dan di daun ditulis dukungan dari keluarga/sekolah. (Joyful)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F37571" w:rsidRPr="007C4B7D" w:rsidRDefault="00DC281B" w:rsidP="007C4B7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"Pohon Cita-Cita"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kelompok m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empresentasikan hasil karyanya dan menjelaskan alur berpikir mereka.</w:t>
      </w:r>
    </w:p>
    <w:p w:rsidR="00F37571" w:rsidRPr="007C4B7D" w:rsidRDefault="00DC281B" w:rsidP="007C4B7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"Apa satu langkah kecil yang bisa kamu mulai hari ini di sekolah untuk mendekati cita-citamu dalam rangka berkontribusi bagi negara?" (Mindful)</w:t>
      </w:r>
    </w:p>
    <w:p w:rsidR="00F37571" w:rsidRPr="007C4B7D" w:rsidRDefault="00DC281B" w:rsidP="007C4B7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Pancasila sebagai ideologi negara 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memberikan arah bagi setiap warga negara, termasuk pelajar, untuk merancang masa depan dan kontribusinya bagi bangsa.</w:t>
      </w:r>
    </w:p>
    <w:p w:rsidR="00F37571" w:rsidRPr="007C4B7D" w:rsidRDefault="00DC281B" w:rsidP="007C4B7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37571" w:rsidRP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(3 </w:t>
      </w:r>
      <w:proofErr w:type="gramStart"/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C4B7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C4B7D">
        <w:rPr>
          <w:rFonts w:asciiTheme="majorBidi" w:eastAsia="Google Sans Text" w:hAnsiTheme="majorBidi" w:cstheme="majorBidi"/>
          <w:sz w:val="24"/>
          <w:szCs w:val="24"/>
        </w:rPr>
        <w:t xml:space="preserve"> Tantangan Ideol</w:t>
      </w:r>
      <w:r w:rsidRPr="007C4B7D">
        <w:rPr>
          <w:rFonts w:asciiTheme="majorBidi" w:eastAsia="Google Sans Text" w:hAnsiTheme="majorBidi" w:cstheme="majorBidi"/>
          <w:sz w:val="24"/>
          <w:szCs w:val="24"/>
        </w:rPr>
        <w:t>ogi Negara di Lingkungan Masyarakat</w:t>
      </w:r>
    </w:p>
    <w:p w:rsidR="00F37571" w:rsidRP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C281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F37571" w:rsidRPr="007C4B7D" w:rsidRDefault="00DC281B" w:rsidP="007C4B7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F37571" w:rsidRPr="007C4B7D" w:rsidRDefault="00DC281B" w:rsidP="007C4B7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Review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mengingatkan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konsep Pancasila sebagai ideologi negara dari pertemuan sebelumnya.</w:t>
      </w:r>
    </w:p>
    <w:p w:rsidR="00F37571" w:rsidRPr="007C4B7D" w:rsidRDefault="00DC281B" w:rsidP="007C4B7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gambar/judul berita tentang gaya hidup konsumerisme (misal: antrian membeli produk terbaru) dan hedonisme.</w:t>
      </w:r>
    </w:p>
    <w:p w:rsidR="00F37571" w:rsidRPr="007C4B7D" w:rsidRDefault="00DC281B" w:rsidP="007C4B7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"Apakah gaya hidup seperti ini sesuai dengan tujuan negara kita untuk mencapai keadilan sosial? Meng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apa ya/tidak?"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F37571" w:rsidRPr="007C4B7D" w:rsidRDefault="00DC281B" w:rsidP="007C4B7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Fenomena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bagian "Pengamalan di Lingkungan Masyarakat" dan teks pengantar diskusi tentang konsumerisme dan hedonisme.</w:t>
      </w:r>
    </w:p>
    <w:p w:rsidR="00F37571" w:rsidRPr="007C4B7D" w:rsidRDefault="00DC281B" w:rsidP="007C4B7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 (Debat Sederhana)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Kelas dibagi menjadi beberapa kelompok besar. Setiap kelompok mendiskusikan pertanyaan dari "Tabel 1.11 Analisis Fenomena Konsumerisme dan Hedonisme":</w:t>
      </w:r>
    </w:p>
    <w:p w:rsidR="00F37571" w:rsidRPr="007C4B7D" w:rsidRDefault="00DC281B" w:rsidP="007C4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Bagaimana sikap kita menghadapi fenomena ini?</w:t>
      </w:r>
    </w:p>
    <w:p w:rsidR="00F37571" w:rsidRPr="007C4B7D" w:rsidRDefault="00DC281B" w:rsidP="007C4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Mengapa konsumerisme dan hedonisme tidak sesuai dengan id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eologi Pancasila? (Hubungkan dengan sila ke-2 dan ke-5).</w:t>
      </w:r>
    </w:p>
    <w:p w:rsidR="00F37571" w:rsidRPr="007C4B7D" w:rsidRDefault="00DC281B" w:rsidP="007C4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Solusi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bisa ditawarkan untuk mengubah paradigma ini? (Bernalar Kritis, Meaningful)</w:t>
      </w:r>
    </w:p>
    <w:p w:rsidR="00F37571" w:rsidRPr="007C4B7D" w:rsidRDefault="00DC281B" w:rsidP="007C4B7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37571" w:rsidRPr="007C4B7D" w:rsidRDefault="00DC281B" w:rsidP="007C4B7D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bisa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memodifikasi diskusi menjadi format debat sederhana, dengan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pro (mencari sisi positif globalisasi) dan kontra (menyoroti dampak negatifnya), kemudian mencari jalan tengah.</w:t>
      </w:r>
    </w:p>
    <w:p w:rsidR="00F37571" w:rsidRPr="007C4B7D" w:rsidRDefault="00DC281B" w:rsidP="007C4B7D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membuat sebuah kampanye sederhana untuk melawan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konsumerisme/hedonisme. Produk bisa berupa: slogan kampanye, poster ajakan, atau naskah iklan layanan masyarakat singkat. (Joyful, Kreativitas)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F37571" w:rsidRPr="007C4B7D" w:rsidRDefault="00DC281B" w:rsidP="007C4B7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Pameran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Kampanye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Hasil kampanye setiap kelompok dipresentasikan atau dipajang.</w:t>
      </w:r>
    </w:p>
    <w:p w:rsidR="00F37571" w:rsidRPr="007C4B7D" w:rsidRDefault="00DC281B" w:rsidP="007C4B7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 Bab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refleksi keseluruhan Bab 1: "Setelah mempelajari tiga kedudukan Pancasila, pemahaman baru apa yang paling berkesan bagimu? Bagaimana pemahaman ini aka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n mengubah caramu bersikap sehari-hari?" (Mindful)</w:t>
      </w:r>
    </w:p>
    <w:p w:rsidR="00F37571" w:rsidRPr="007C4B7D" w:rsidRDefault="00DC281B" w:rsidP="007C4B7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keseluruhan materi Bab 1, menekankan bahwa Pancasila adalah satu kesatuan utuh yang berfungsi sebagai dasar, pandangan hidup, dan ideologi bangsa Indonesia.</w:t>
      </w:r>
    </w:p>
    <w:p w:rsidR="00F37571" w:rsidRPr="007C4B7D" w:rsidRDefault="00DC281B" w:rsidP="007C4B7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Informasi Asesmen Suma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tif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menginformasikan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tentang pelaksanaan tes tertulis di pertemuan berikutnya.</w:t>
      </w:r>
    </w:p>
    <w:p w:rsidR="00F37571" w:rsidRPr="007C4B7D" w:rsidRDefault="00DC281B" w:rsidP="007C4B7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C281B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G. ASESMEN PEMBELAJARAN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F37571" w:rsidRPr="007C4B7D" w:rsidRDefault="00DC281B" w:rsidP="007C4B7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, guru mengajukan pertanyaan lisan untuk mengukur pengetahuan awal siswa tentang Pancasila (contoh: "Sebutkan 5 sila Pancasila!", "Di mana biasanya kalian melihat lambang Garuda Pancasila?").</w:t>
      </w:r>
    </w:p>
    <w:p w:rsidR="00F37571" w:rsidRPr="007C4B7D" w:rsidRDefault="00DC281B" w:rsidP="007C4B7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Kuis dengan 3-5 pertanyaan dasar tentang makna Pancasila yang pernah dipelajari di kelas VII.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F37571" w:rsidRPr="007C4B7D" w:rsidRDefault="00DC281B" w:rsidP="007C4B7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“Apa perbedaan mendasar antara Pancasila sebagai dasar negara dan sebagai pandangan hi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dup?”</w:t>
      </w:r>
    </w:p>
    <w:p w:rsidR="00F37571" w:rsidRPr="007C4B7D" w:rsidRDefault="00DC281B" w:rsidP="007C4B7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mengobservasi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keaktifan, kemampuan berargumentasi, dan sikap kolaborasi peserta didik selama diskusi kelompok menggunakan lembar observasi.</w:t>
      </w:r>
    </w:p>
    <w:p w:rsidR="00F37571" w:rsidRPr="007C4B7D" w:rsidRDefault="00DC281B" w:rsidP="007C4B7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Pengerjaan tabel-tabel identifikasi dan analisis yang ada di buku aj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ar (Tabel 1.3, 1.5, 1.6, 1.11, dll).</w:t>
      </w:r>
    </w:p>
    <w:p w:rsidR="00F37571" w:rsidRPr="007C4B7D" w:rsidRDefault="00DC281B" w:rsidP="007C4B7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Pengamatan sikap spiritual (berdoa, bersyukur) dan sosial (gotong royong, toleransi, tanggung jawab) selama proses pembelajaran.</w:t>
      </w:r>
    </w:p>
    <w:p w:rsidR="00F37571" w:rsidRPr="007C4B7D" w:rsidRDefault="00DC281B" w:rsidP="007C4B7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37571" w:rsidRPr="007C4B7D" w:rsidRDefault="00DC281B" w:rsidP="007C4B7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Peta pikiran tentang aturan keluarga.</w:t>
      </w:r>
    </w:p>
    <w:p w:rsidR="00F37571" w:rsidRPr="007C4B7D" w:rsidRDefault="00DC281B" w:rsidP="007C4B7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Poster solusi studi kasus.</w:t>
      </w:r>
    </w:p>
    <w:p w:rsidR="00F37571" w:rsidRPr="007C4B7D" w:rsidRDefault="00DC281B" w:rsidP="007C4B7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Manifesto Pelajar Pancasila.</w:t>
      </w:r>
    </w:p>
    <w:p w:rsidR="00F37571" w:rsidRPr="007C4B7D" w:rsidRDefault="00DC281B" w:rsidP="007C4B7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Pohon Cita-Cita.</w:t>
      </w:r>
    </w:p>
    <w:p w:rsidR="00F37571" w:rsidRPr="007C4B7D" w:rsidRDefault="00DC281B" w:rsidP="007C4B7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Materi kampanye anti konsumerisme.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F37571" w:rsidRPr="007C4B7D" w:rsidRDefault="00DC281B" w:rsidP="007C4B7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37571" w:rsidRPr="007C4B7D" w:rsidRDefault="00DC281B" w:rsidP="007C4B7D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Laporan Hasil Wawancara/Observasi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Laporan mengenai implementasi Pancasila di lingkungan masyarakat (tugas pada sub-bab Dasar Negara di Masyarakat) yang disajikan secara kreatif (bisa berupa video, infografis, atau laporan tertulis).</w:t>
      </w:r>
    </w:p>
    <w:p w:rsidR="00F37571" w:rsidRPr="007C4B7D" w:rsidRDefault="00DC281B" w:rsidP="007C4B7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37571" w:rsidRPr="007C4B7D" w:rsidRDefault="00DC281B" w:rsidP="007C4B7D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Kelompok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 komunikasi, penguasaan materi, dan kerja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saat mempresentasikan hasil diskusi atau proyek.</w:t>
      </w:r>
    </w:p>
    <w:p w:rsidR="00F37571" w:rsidRPr="007C4B7D" w:rsidRDefault="00DC281B" w:rsidP="007C4B7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peserta didik terhadap kedudukan dan fungsi Pancasila sebagai dasar negara, pandangan hidup, d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an ideologi negara (Soal Pilihan Ganda dan Esai).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F37571" w:rsidRPr="007C4B7D" w:rsidRDefault="00DC281B" w:rsidP="00DC281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Kedudukan Pancasila sebagai sumber dari segala sumber hukum di Indonesia menegaskan fungsinya sebagai...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A. Pandangan hidup bangsa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B. Ideologi negara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C. Dasar negara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D. Kepribadian bangsa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E. Perjanjian luhur</w:t>
      </w:r>
    </w:p>
    <w:p w:rsidR="00F37571" w:rsidRPr="007C4B7D" w:rsidRDefault="00DC281B" w:rsidP="00DC281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Sikap hidup sederhana, gemar menolong, dan menjunjung tinggi kebersamaan merupakan cerminan dari pengamalan Pancasila sebagai...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A. Dasar negara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B. Pandangan hidup bangsa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C. Ideologi terbuka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D. Sumber hukum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E. Cita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-cita negara</w:t>
      </w:r>
    </w:p>
    <w:p w:rsidR="00F37571" w:rsidRPr="007C4B7D" w:rsidRDefault="00DC281B" w:rsidP="00DC281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Pancasila memberikan arah dan tujuan yang hendak dicapai oleh bangsa Indonesia dalam bernegara. Hal ini menunjukkan kedudukan Pancasila sebagai...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A. Jiwa bangsa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B. Kepribadian bangsa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C. Perjanjian luhur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D. Ideologi negara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E. Filsafat hidup</w:t>
      </w:r>
    </w:p>
    <w:p w:rsidR="00F37571" w:rsidRPr="007C4B7D" w:rsidRDefault="00DC281B" w:rsidP="00DC281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Se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orang siswa yang menaati tata tertib sekolah sesungguhnya sedang mengamalkan nilai-nilai Pancasila dalam kedudukannya sebagai...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A. Dasar negara, karena tata tertib adalah bentuk hukum turunan.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B. Pandangan hidup, karena itu adalah sikap yang baik.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C. Ideo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logi negara, karena </w:t>
      </w:r>
      <w:proofErr w:type="gramStart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ia</w:t>
      </w:r>
      <w:proofErr w:type="gramEnd"/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bercita-cita menjadi siswa teladan.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D. Jiwa bangsa, karena sudah menjadi kebiasaan.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E. Perjanjian luhur, karena tata tertib disepakati bersama.</w:t>
      </w:r>
    </w:p>
    <w:p w:rsidR="00F37571" w:rsidRPr="007C4B7D" w:rsidRDefault="00DC281B" w:rsidP="00DC281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Gaya hidup konsumerisme dan hedonisme dianggap tidak sesuai dengan ideologi Pancasila, terutama karena bertentangan dengan nilai...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A. Ketuhanan dan Persatuan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B. Kemanusiaan dan Keadilan Sosial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C. Persatuan dan Kerakyatan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D. Kerakyatan dan Kemanusiaan</w:t>
      </w:r>
      <w:r w:rsidRPr="007C4B7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E. K</w:t>
      </w: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eadilan Sosial dan Ketuhanan</w:t>
      </w:r>
    </w:p>
    <w:p w:rsidR="00F37571" w:rsidRPr="007C4B7D" w:rsidRDefault="00DC281B" w:rsidP="007C4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F37571" w:rsidRPr="007C4B7D" w:rsidRDefault="00DC281B" w:rsidP="007C4B7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Jelaskan dengan bahasamu sendiri perbedaan mendasar antara kedudukan Pancasila sebagai dasar negara dan sebagai pandangan hidup bangsa! Berikan masing-masing satu contoh nyata penerapannya di lingkungan sekolah!</w:t>
      </w:r>
    </w:p>
    <w:p w:rsidR="00F37571" w:rsidRPr="00DC281B" w:rsidRDefault="00DC281B" w:rsidP="007C4B7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color w:val="1B1C1D"/>
          <w:sz w:val="24"/>
          <w:szCs w:val="24"/>
        </w:rPr>
        <w:t>Mengapa Pancasila disebut sebagai ideologi terbuka? Kaitkan jawabanmu dengan tantangan yang dihadapi bangsa Indonesia di era globalisasi saat ini!</w:t>
      </w:r>
    </w:p>
    <w:p w:rsidR="00DC281B" w:rsidRDefault="00DC281B" w:rsidP="00DC28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DC281B" w:rsidRDefault="00DC281B" w:rsidP="00DC28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DC281B" w:rsidTr="00DC281B">
        <w:tc>
          <w:tcPr>
            <w:tcW w:w="5437" w:type="dxa"/>
          </w:tcPr>
          <w:p w:rsidR="00DC281B" w:rsidRDefault="00DC281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DC281B" w:rsidRDefault="00DC281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DC281B" w:rsidRDefault="00DC281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C281B" w:rsidRDefault="00DC281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C281B" w:rsidRDefault="00DC281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C281B" w:rsidRDefault="00DC281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C281B" w:rsidRDefault="00DC281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DC281B" w:rsidRDefault="00DC281B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DC281B" w:rsidRDefault="00DC281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DC281B" w:rsidRDefault="00DC281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DC281B" w:rsidRDefault="00DC281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C281B" w:rsidRDefault="00DC281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C281B" w:rsidRDefault="00DC281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DC281B" w:rsidRDefault="00DC281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C281B" w:rsidRDefault="00DC281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DC281B" w:rsidRDefault="00DC281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DC281B" w:rsidRDefault="00DC281B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DC281B" w:rsidRPr="007C4B7D" w:rsidRDefault="00DC281B" w:rsidP="00DC28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DC281B" w:rsidRPr="007C4B7D" w:rsidSect="007C4B7D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2BA"/>
    <w:multiLevelType w:val="multilevel"/>
    <w:tmpl w:val="844E11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6257B9F"/>
    <w:multiLevelType w:val="multilevel"/>
    <w:tmpl w:val="9DD20C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B2D78F1"/>
    <w:multiLevelType w:val="multilevel"/>
    <w:tmpl w:val="1958C9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BC82B65"/>
    <w:multiLevelType w:val="multilevel"/>
    <w:tmpl w:val="EE4EB3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C8451DD"/>
    <w:multiLevelType w:val="multilevel"/>
    <w:tmpl w:val="B11E58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F8D57E2"/>
    <w:multiLevelType w:val="multilevel"/>
    <w:tmpl w:val="91E6B4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2237C55"/>
    <w:multiLevelType w:val="multilevel"/>
    <w:tmpl w:val="53C2D3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4164B04"/>
    <w:multiLevelType w:val="multilevel"/>
    <w:tmpl w:val="443874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7746E7F"/>
    <w:multiLevelType w:val="multilevel"/>
    <w:tmpl w:val="A5F89A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79D1F7D"/>
    <w:multiLevelType w:val="multilevel"/>
    <w:tmpl w:val="869442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B4904B4"/>
    <w:multiLevelType w:val="multilevel"/>
    <w:tmpl w:val="3F82AF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BCD4B4F"/>
    <w:multiLevelType w:val="multilevel"/>
    <w:tmpl w:val="BCFEDA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EE14DC4"/>
    <w:multiLevelType w:val="multilevel"/>
    <w:tmpl w:val="BBB6C30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10906D1"/>
    <w:multiLevelType w:val="multilevel"/>
    <w:tmpl w:val="7BB8BC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1F14F94"/>
    <w:multiLevelType w:val="multilevel"/>
    <w:tmpl w:val="407670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38D17F9"/>
    <w:multiLevelType w:val="multilevel"/>
    <w:tmpl w:val="C630D0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DD90B75"/>
    <w:multiLevelType w:val="multilevel"/>
    <w:tmpl w:val="9746CA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F661FD7"/>
    <w:multiLevelType w:val="multilevel"/>
    <w:tmpl w:val="796EDC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0FB4DCA"/>
    <w:multiLevelType w:val="multilevel"/>
    <w:tmpl w:val="032AE2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17647AA"/>
    <w:multiLevelType w:val="multilevel"/>
    <w:tmpl w:val="11C887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1AC553D"/>
    <w:multiLevelType w:val="multilevel"/>
    <w:tmpl w:val="93B865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3451847"/>
    <w:multiLevelType w:val="multilevel"/>
    <w:tmpl w:val="BBB6C30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643788D"/>
    <w:multiLevelType w:val="multilevel"/>
    <w:tmpl w:val="0C22AE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7D47C76"/>
    <w:multiLevelType w:val="multilevel"/>
    <w:tmpl w:val="04EC50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CD14D09"/>
    <w:multiLevelType w:val="multilevel"/>
    <w:tmpl w:val="38C084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7FB1EC9"/>
    <w:multiLevelType w:val="hybridMultilevel"/>
    <w:tmpl w:val="82A43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8F2418F"/>
    <w:multiLevelType w:val="multilevel"/>
    <w:tmpl w:val="95149C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93F3345"/>
    <w:multiLevelType w:val="multilevel"/>
    <w:tmpl w:val="2154E8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C046ABA"/>
    <w:multiLevelType w:val="multilevel"/>
    <w:tmpl w:val="56C8A8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C366F77"/>
    <w:multiLevelType w:val="multilevel"/>
    <w:tmpl w:val="E4E0FE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C8A146F"/>
    <w:multiLevelType w:val="multilevel"/>
    <w:tmpl w:val="39D4E8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DCB313B"/>
    <w:multiLevelType w:val="multilevel"/>
    <w:tmpl w:val="D1789E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11D045E"/>
    <w:multiLevelType w:val="multilevel"/>
    <w:tmpl w:val="7C5EAE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5207608"/>
    <w:multiLevelType w:val="multilevel"/>
    <w:tmpl w:val="A78C23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6386E66"/>
    <w:multiLevelType w:val="multilevel"/>
    <w:tmpl w:val="FE4066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AE25B6D"/>
    <w:multiLevelType w:val="multilevel"/>
    <w:tmpl w:val="677C56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E164705"/>
    <w:multiLevelType w:val="multilevel"/>
    <w:tmpl w:val="BFCA40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ECF7E34"/>
    <w:multiLevelType w:val="multilevel"/>
    <w:tmpl w:val="B6EAE6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FDC5241"/>
    <w:multiLevelType w:val="multilevel"/>
    <w:tmpl w:val="9D8229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31F795D"/>
    <w:multiLevelType w:val="multilevel"/>
    <w:tmpl w:val="81A299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43800CA"/>
    <w:multiLevelType w:val="multilevel"/>
    <w:tmpl w:val="E8E659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CA365DC"/>
    <w:multiLevelType w:val="multilevel"/>
    <w:tmpl w:val="CCA0A3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D494D45"/>
    <w:multiLevelType w:val="multilevel"/>
    <w:tmpl w:val="08E23B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71CC0278"/>
    <w:multiLevelType w:val="multilevel"/>
    <w:tmpl w:val="DBDC31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73B9522A"/>
    <w:multiLevelType w:val="multilevel"/>
    <w:tmpl w:val="B114C2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764F7F7E"/>
    <w:multiLevelType w:val="multilevel"/>
    <w:tmpl w:val="B0D43D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670695C"/>
    <w:multiLevelType w:val="multilevel"/>
    <w:tmpl w:val="5B36B0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6F20638"/>
    <w:multiLevelType w:val="multilevel"/>
    <w:tmpl w:val="8130B0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74F5865"/>
    <w:multiLevelType w:val="multilevel"/>
    <w:tmpl w:val="A7CCB3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D3418E3"/>
    <w:multiLevelType w:val="multilevel"/>
    <w:tmpl w:val="005E81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E566A3A"/>
    <w:multiLevelType w:val="multilevel"/>
    <w:tmpl w:val="E370CB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FA238E8"/>
    <w:multiLevelType w:val="multilevel"/>
    <w:tmpl w:val="DAF21F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7FC3351A"/>
    <w:multiLevelType w:val="multilevel"/>
    <w:tmpl w:val="C22491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7FD02010"/>
    <w:multiLevelType w:val="multilevel"/>
    <w:tmpl w:val="8E6071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5"/>
  </w:num>
  <w:num w:numId="2">
    <w:abstractNumId w:val="36"/>
  </w:num>
  <w:num w:numId="3">
    <w:abstractNumId w:val="30"/>
  </w:num>
  <w:num w:numId="4">
    <w:abstractNumId w:val="19"/>
  </w:num>
  <w:num w:numId="5">
    <w:abstractNumId w:val="49"/>
  </w:num>
  <w:num w:numId="6">
    <w:abstractNumId w:val="23"/>
  </w:num>
  <w:num w:numId="7">
    <w:abstractNumId w:val="18"/>
  </w:num>
  <w:num w:numId="8">
    <w:abstractNumId w:val="7"/>
  </w:num>
  <w:num w:numId="9">
    <w:abstractNumId w:val="34"/>
  </w:num>
  <w:num w:numId="10">
    <w:abstractNumId w:val="52"/>
  </w:num>
  <w:num w:numId="11">
    <w:abstractNumId w:val="20"/>
  </w:num>
  <w:num w:numId="12">
    <w:abstractNumId w:val="53"/>
  </w:num>
  <w:num w:numId="13">
    <w:abstractNumId w:val="43"/>
  </w:num>
  <w:num w:numId="14">
    <w:abstractNumId w:val="5"/>
  </w:num>
  <w:num w:numId="15">
    <w:abstractNumId w:val="14"/>
  </w:num>
  <w:num w:numId="16">
    <w:abstractNumId w:val="38"/>
  </w:num>
  <w:num w:numId="17">
    <w:abstractNumId w:val="28"/>
  </w:num>
  <w:num w:numId="18">
    <w:abstractNumId w:val="31"/>
  </w:num>
  <w:num w:numId="19">
    <w:abstractNumId w:val="46"/>
  </w:num>
  <w:num w:numId="20">
    <w:abstractNumId w:val="10"/>
  </w:num>
  <w:num w:numId="21">
    <w:abstractNumId w:val="4"/>
  </w:num>
  <w:num w:numId="22">
    <w:abstractNumId w:val="37"/>
  </w:num>
  <w:num w:numId="23">
    <w:abstractNumId w:val="9"/>
  </w:num>
  <w:num w:numId="24">
    <w:abstractNumId w:val="47"/>
  </w:num>
  <w:num w:numId="25">
    <w:abstractNumId w:val="45"/>
  </w:num>
  <w:num w:numId="26">
    <w:abstractNumId w:val="51"/>
  </w:num>
  <w:num w:numId="27">
    <w:abstractNumId w:val="40"/>
  </w:num>
  <w:num w:numId="28">
    <w:abstractNumId w:val="44"/>
  </w:num>
  <w:num w:numId="29">
    <w:abstractNumId w:val="48"/>
  </w:num>
  <w:num w:numId="30">
    <w:abstractNumId w:val="41"/>
  </w:num>
  <w:num w:numId="31">
    <w:abstractNumId w:val="24"/>
  </w:num>
  <w:num w:numId="32">
    <w:abstractNumId w:val="27"/>
  </w:num>
  <w:num w:numId="33">
    <w:abstractNumId w:val="39"/>
  </w:num>
  <w:num w:numId="34">
    <w:abstractNumId w:val="11"/>
  </w:num>
  <w:num w:numId="35">
    <w:abstractNumId w:val="3"/>
  </w:num>
  <w:num w:numId="36">
    <w:abstractNumId w:val="26"/>
  </w:num>
  <w:num w:numId="37">
    <w:abstractNumId w:val="2"/>
  </w:num>
  <w:num w:numId="38">
    <w:abstractNumId w:val="22"/>
  </w:num>
  <w:num w:numId="39">
    <w:abstractNumId w:val="29"/>
  </w:num>
  <w:num w:numId="40">
    <w:abstractNumId w:val="21"/>
  </w:num>
  <w:num w:numId="41">
    <w:abstractNumId w:val="12"/>
  </w:num>
  <w:num w:numId="42">
    <w:abstractNumId w:val="17"/>
  </w:num>
  <w:num w:numId="43">
    <w:abstractNumId w:val="15"/>
  </w:num>
  <w:num w:numId="44">
    <w:abstractNumId w:val="42"/>
  </w:num>
  <w:num w:numId="45">
    <w:abstractNumId w:val="8"/>
  </w:num>
  <w:num w:numId="46">
    <w:abstractNumId w:val="32"/>
  </w:num>
  <w:num w:numId="47">
    <w:abstractNumId w:val="50"/>
  </w:num>
  <w:num w:numId="48">
    <w:abstractNumId w:val="16"/>
  </w:num>
  <w:num w:numId="49">
    <w:abstractNumId w:val="6"/>
  </w:num>
  <w:num w:numId="50">
    <w:abstractNumId w:val="1"/>
  </w:num>
  <w:num w:numId="51">
    <w:abstractNumId w:val="0"/>
  </w:num>
  <w:num w:numId="52">
    <w:abstractNumId w:val="13"/>
  </w:num>
  <w:num w:numId="53">
    <w:abstractNumId w:val="33"/>
  </w:num>
  <w:num w:numId="54">
    <w:abstractNumId w:val="2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37571"/>
    <w:rsid w:val="007C4B7D"/>
    <w:rsid w:val="00B1462C"/>
    <w:rsid w:val="00DC281B"/>
    <w:rsid w:val="00F3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4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4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4269</Words>
  <Characters>24339</Characters>
  <Application>Microsoft Office Word</Application>
  <DocSecurity>0</DocSecurity>
  <Lines>202</Lines>
  <Paragraphs>57</Paragraphs>
  <ScaleCrop>false</ScaleCrop>
  <Company/>
  <LinksUpToDate>false</LinksUpToDate>
  <CharactersWithSpaces>28551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2025-07-30T01:42:00Z</dcterms:created>
  <dcterms:modified xsi:type="dcterms:W3CDTF">2025-07-30T01:52:00Z</dcterms:modified>
</cp:coreProperties>
</file>