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EC" w:rsidRDefault="001D2FEC" w:rsidP="001D2FEC">
      <w:pPr>
        <w:jc w:val="center"/>
      </w:pPr>
      <w:r>
        <w:rPr>
          <w:rFonts w:ascii="Times New Roman" w:hAnsi="Times New Roman" w:cs="Times New Roman"/>
        </w:rPr>
        <w:t> </w:t>
      </w:r>
    </w:p>
    <w:p w:rsidR="001D2FEC" w:rsidRDefault="001D2FEC" w:rsidP="001D2F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D2FEC" w:rsidRDefault="001D2FEC" w:rsidP="001D2F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D2FEC" w:rsidRDefault="001D2FEC" w:rsidP="001D2F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D2FEC" w:rsidRDefault="001D2FEC" w:rsidP="001D2F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D2FEC" w:rsidRDefault="001D2FEC" w:rsidP="001D2F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D2FEC" w:rsidRDefault="001D2FEC" w:rsidP="001D2F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D2FEC" w:rsidRDefault="001D2FEC" w:rsidP="001D2F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D2FEC" w:rsidRDefault="001D2FEC" w:rsidP="001D2FEC">
      <w:pPr>
        <w:autoSpaceDE w:val="0"/>
        <w:autoSpaceDN w:val="0"/>
        <w:jc w:val="center"/>
      </w:pPr>
      <w:r>
        <w:rPr>
          <w:rFonts w:ascii="Times New Roman" w:hAnsi="Times New Roman" w:cs="Times New Roman"/>
        </w:rPr>
        <w:t> </w:t>
      </w:r>
    </w:p>
    <w:p w:rsidR="001D2FEC" w:rsidRDefault="001D2FEC" w:rsidP="001D2F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D2FEC" w:rsidRDefault="001D2FEC" w:rsidP="001D2F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D2FEC" w:rsidRDefault="001D2FEC" w:rsidP="001D2F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CBC58F19-A5A3-4FCA-9414-F81C3B4A4714}\{A070F799-07B3-4C89-BA3B-A7D8F209BFCC}\ResourceMap\{BE7DEF38-FB1B-4655-9538-7AEF40EADD7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CBC58F19-A5A3-4FCA-9414-F81C3B4A4714}\{A070F799-07B3-4C89-BA3B-A7D8F209BFCC}\ResourceMap\{BE7DEF38-FB1B-4655-9538-7AEF40EADD7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FEC" w:rsidRDefault="001D2FEC" w:rsidP="001D2FEC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1D2FEC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1D2FEC" w:rsidRDefault="001D2FEC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1D2FEC" w:rsidRDefault="001D2FEC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1D2FEC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D2FEC" w:rsidRDefault="001D2FE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D2FEC" w:rsidRDefault="001D2FEC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D2FEC" w:rsidRDefault="001D2FE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1D2FEC" w:rsidRDefault="001D2FE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Seni Musik </w:t>
            </w:r>
          </w:p>
          <w:p w:rsidR="001D2FEC" w:rsidRDefault="001D2FEC" w:rsidP="001D2FE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</w:p>
          <w:p w:rsidR="001D2FEC" w:rsidRDefault="001D2FEC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D2FEC" w:rsidRDefault="001D2FEC" w:rsidP="001D2FE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D2FEC" w:rsidRDefault="001D2FEC" w:rsidP="001D2FE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E1A1F" w:rsidRPr="001D2FEC" w:rsidRDefault="001D2FEC" w:rsidP="001D2FEC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MODUL AJAR DEEP LEARNING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MUSIK</w:t>
      </w:r>
    </w:p>
    <w:p w:rsidR="00EE1A1F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>3 :</w:t>
      </w:r>
      <w:proofErr w:type="gramEnd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BERNYANYI BERSAMA</w:t>
      </w:r>
    </w:p>
    <w:p w:rsidR="001D2FEC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1D2FEC" w:rsidRDefault="001D2FEC" w:rsidP="001D2FE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A. IDENTITAS MODUL</w:t>
      </w:r>
    </w:p>
    <w:p w:rsidR="001D2FEC" w:rsidRDefault="001D2FEC" w:rsidP="001D2FEC">
      <w:pPr>
        <w:pStyle w:val="Heading4"/>
        <w:tabs>
          <w:tab w:val="left" w:pos="2835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Nama Sekolah</w:t>
      </w:r>
      <w:r>
        <w:rPr>
          <w:rFonts w:asciiTheme="majorBidi" w:eastAsia="Google Sans Text" w:hAnsiTheme="majorBidi" w:cstheme="majorBidi"/>
          <w:bCs/>
          <w:color w:val="1B1C1D"/>
        </w:rPr>
        <w:tab/>
        <w:t>: …………………………………………………..</w:t>
      </w:r>
    </w:p>
    <w:p w:rsidR="001D2FEC" w:rsidRDefault="001D2FEC" w:rsidP="001D2FEC">
      <w:pPr>
        <w:pStyle w:val="Heading4"/>
        <w:tabs>
          <w:tab w:val="left" w:pos="2835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Nama Penyusun</w:t>
      </w:r>
      <w:r>
        <w:rPr>
          <w:rFonts w:asciiTheme="majorBidi" w:eastAsia="Google Sans Text" w:hAnsiTheme="majorBidi" w:cstheme="majorBidi"/>
          <w:bCs/>
          <w:color w:val="1B1C1D"/>
        </w:rPr>
        <w:tab/>
        <w:t>: …………………………………………………..</w:t>
      </w:r>
    </w:p>
    <w:p w:rsidR="001D2FEC" w:rsidRDefault="001D2FEC" w:rsidP="001D2FEC">
      <w:pPr>
        <w:pStyle w:val="Heading4"/>
        <w:tabs>
          <w:tab w:val="left" w:pos="2835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Mata Pelajaran</w:t>
      </w:r>
      <w:r>
        <w:rPr>
          <w:rFonts w:asciiTheme="majorBidi" w:eastAsia="Google Sans Text" w:hAnsiTheme="majorBidi" w:cstheme="majorBidi"/>
          <w:bCs/>
          <w:color w:val="1B1C1D"/>
        </w:rPr>
        <w:tab/>
        <w:t>: Seni Musik</w:t>
      </w:r>
    </w:p>
    <w:p w:rsidR="001D2FEC" w:rsidRDefault="001D2FEC" w:rsidP="001D2FEC">
      <w:pPr>
        <w:pStyle w:val="Heading4"/>
        <w:tabs>
          <w:tab w:val="left" w:pos="2835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Kelas / Fase / Semester</w:t>
      </w:r>
      <w:r>
        <w:rPr>
          <w:rFonts w:asciiTheme="majorBidi" w:eastAsia="Google Sans Text" w:hAnsiTheme="majorBidi" w:cstheme="majorBidi"/>
          <w:bCs/>
          <w:color w:val="1B1C1D"/>
        </w:rPr>
        <w:tab/>
        <w:t xml:space="preserve">: VII / D / </w:t>
      </w:r>
      <w:r>
        <w:rPr>
          <w:rFonts w:asciiTheme="majorBidi" w:eastAsia="Google Sans Text" w:hAnsiTheme="majorBidi" w:cstheme="majorBidi"/>
          <w:bCs/>
          <w:color w:val="1B1C1D"/>
        </w:rPr>
        <w:t xml:space="preserve">Genap </w:t>
      </w:r>
    </w:p>
    <w:p w:rsidR="001D2FEC" w:rsidRDefault="001D2FEC" w:rsidP="001D2FEC">
      <w:pPr>
        <w:pStyle w:val="Heading4"/>
        <w:tabs>
          <w:tab w:val="left" w:pos="2835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Alokasi Waktu</w:t>
      </w:r>
      <w:r>
        <w:rPr>
          <w:rFonts w:asciiTheme="majorBidi" w:eastAsia="Google Sans Text" w:hAnsiTheme="majorBidi" w:cstheme="majorBidi"/>
          <w:bCs/>
          <w:color w:val="1B1C1D"/>
        </w:rPr>
        <w:tab/>
        <w:t>: 16 JP (8 kali pertemuan)</w:t>
      </w:r>
    </w:p>
    <w:p w:rsidR="001D2FEC" w:rsidRDefault="001D2FEC" w:rsidP="001D2FEC">
      <w:pPr>
        <w:pStyle w:val="Heading4"/>
        <w:tabs>
          <w:tab w:val="left" w:pos="2835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Tahun Pelajaran</w:t>
      </w:r>
      <w:r>
        <w:rPr>
          <w:rFonts w:asciiTheme="majorBidi" w:eastAsia="Google Sans Text" w:hAnsiTheme="majorBidi" w:cstheme="majorBidi"/>
          <w:bCs/>
          <w:color w:val="1B1C1D"/>
        </w:rPr>
        <w:tab/>
        <w:t>: 20... / 20...</w:t>
      </w:r>
    </w:p>
    <w:p w:rsid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E1A1F" w:rsidRP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EE1A1F" w:rsidRPr="001D2FEC" w:rsidRDefault="001D2FEC" w:rsidP="001D2F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memiliki pengalaman bernyanyi solo (Bab 1) dan bermain alat musik sederhana (Bab 2). Mereka memahami konsep dasar melodi, ritme, dan tempo.</w:t>
      </w:r>
    </w:p>
    <w:p w:rsidR="00EE1A1F" w:rsidRPr="001D2FEC" w:rsidRDefault="001D2FEC" w:rsidP="001D2F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Sebagian peserta didik menikmati bernyanyi dan tampil, sementara yang lain mungkin le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bih suka peran pendukung. Ada minat yang bervariasi terhadap jenis lagu (daerah, nasional, populer).</w:t>
      </w:r>
    </w:p>
    <w:p w:rsidR="00EE1A1F" w:rsidRPr="001D2FEC" w:rsidRDefault="001D2FEC" w:rsidP="001D2F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pengalaman mendengar atau bahkan berpartisipasi dalam kegiatan bernyanyi kelompok di lingkungan mereka (misalnya, paduan suara gereja, grup kasidah, atau menyanyi bersama di acara komunitas).</w:t>
      </w:r>
    </w:p>
    <w:p w:rsidR="00EE1A1F" w:rsidRPr="001D2FEC" w:rsidRDefault="001D2FEC" w:rsidP="001D2F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EE1A1F" w:rsidRPr="001D2FEC" w:rsidRDefault="001D2FEC" w:rsidP="001D2FE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n partitur yang jelas, demonstrasi gerakan aba-aba dari guru, dan video contoh penampilan paduan suara.</w:t>
      </w:r>
    </w:p>
    <w:p w:rsidR="00EE1A1F" w:rsidRPr="001D2FEC" w:rsidRDefault="001D2FEC" w:rsidP="001D2FE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contoh vokal yang jelas untuk setiap bagian suara (Sopran, Alto), kemampuan mendengarkan harmoni, dan instruksi lisan yang terarah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E1A1F" w:rsidRPr="001D2FEC" w:rsidRDefault="001D2FEC" w:rsidP="001D2FE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praktik langsung dalam latihan pemanasan fisik, latihan pernapasan, dan mengikuti gerakan aba-aba dari dirigen.</w:t>
      </w:r>
    </w:p>
    <w:p w:rsid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E1A1F" w:rsidRP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EE1A1F" w:rsidRPr="001D2FEC" w:rsidRDefault="001D2FEC" w:rsidP="001D2FE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EE1A1F" w:rsidRPr="001D2FEC" w:rsidRDefault="001D2FEC" w:rsidP="001D2FEC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bernyanyi unisono dan vokal grup/paduan suara, harmoni, 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choral blending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(perpaduan suara), intonasi dalam kelompok, fungsi dirigen/pengaba, dan berbagai jenis kelompok vokal.</w:t>
      </w:r>
    </w:p>
    <w:p w:rsidR="00EE1A1F" w:rsidRPr="001D2FEC" w:rsidRDefault="001D2FEC" w:rsidP="001D2FEC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teknik pemanasan vokal kelompok, mengiku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ti aba-aba dirigen, menyanyikan bagian suara masing-masing dengan tepat, dan memadukan suara dengan anggota kelompok lain.</w:t>
      </w:r>
    </w:p>
    <w:p w:rsidR="00EE1A1F" w:rsidRPr="001D2FEC" w:rsidRDefault="001D2FEC" w:rsidP="001D2FE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Mengasah keterampilan sosial yang krusial seperti kerja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tim, komunikasi, disipli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n, tanggung jawab terhadap kelompok, dan kemampuan untuk mendengarkan orang lain.</w:t>
      </w:r>
    </w:p>
    <w:p w:rsidR="00EE1A1F" w:rsidRPr="001D2FEC" w:rsidRDefault="001D2FEC" w:rsidP="001D2FE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Sedang hingga Tinggi. Tantangan utama adalah menyatukan berbagai individu dengan karakteristik vokal yang berbeda menjadi satu kesatuan suara yang harmonis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yang menuntut kepekaan musikal dan konsentrasi tinggi.</w:t>
      </w:r>
    </w:p>
    <w:p w:rsidR="00EE1A1F" w:rsidRPr="001D2FEC" w:rsidRDefault="001D2FEC" w:rsidP="001D2FE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dari pengenalan konsep dasar bernyanyi bersama, dilanjutkan dengan peran penting seorang pemimpin (dirigen), kemudian teknik persiapan (pemanasan), dan diakhiri dengan prakti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k penerapan dalam sebuah lagu secara utuh.</w:t>
      </w:r>
    </w:p>
    <w:p w:rsidR="00EE1A1F" w:rsidRPr="001D2FEC" w:rsidRDefault="001D2FEC" w:rsidP="001D2FE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E1A1F" w:rsidRPr="001D2FEC" w:rsidRDefault="001D2FEC" w:rsidP="001D2FEC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Menghayati lagu-lagu bertema keagungan Tuhan dan keindahan alam ciptaan-Nya, serta membangun kebersamaan yang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positif.</w:t>
      </w:r>
    </w:p>
    <w:p w:rsidR="00EE1A1F" w:rsidRPr="001D2FEC" w:rsidRDefault="001D2FEC" w:rsidP="001D2FEC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kesesuaian intonasi dan ritme antara suara sendiri dengan suara kelompok, serta memberikan masukan untuk perbaikan bersama.</w:t>
      </w:r>
    </w:p>
    <w:p w:rsidR="00EE1A1F" w:rsidRPr="001D2FEC" w:rsidRDefault="001D2FEC" w:rsidP="001D2FEC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Mengekspresikan dinamika dan penjiwaan lagu secara bersama-sama sesuai dengan 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nterpretasi yang disepakati.</w:t>
      </w:r>
    </w:p>
    <w:p w:rsidR="00EE1A1F" w:rsidRPr="001D2FEC" w:rsidRDefault="001D2FEC" w:rsidP="001D2FEC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intensif untuk mencapai tujuan bersama, yaitu penampilan vokal grup yang harmonis dan kompak.</w:t>
      </w:r>
    </w:p>
    <w:p w:rsidR="00EE1A1F" w:rsidRPr="001D2FEC" w:rsidRDefault="001D2FEC" w:rsidP="001D2FEC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untuk mempelajari dan menguasai bagian suaranya masing-masing di luar latihan bersama.</w:t>
      </w:r>
    </w:p>
    <w:p w:rsidR="00EE1A1F" w:rsidRPr="001D2FEC" w:rsidRDefault="001D2FEC" w:rsidP="001D2FEC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mendukung dan memotivasi antar anggota kelompok, terutama kepada teman yang mengalami kesulitan.</w:t>
      </w:r>
    </w:p>
    <w:p w:rsid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E1A1F" w:rsidRP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EE1A1F" w:rsidRPr="001D2FEC" w:rsidRDefault="001D2FEC" w:rsidP="001D2FE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Mengekspresikan nilai-nilai luhur melalui lagu dan membangun hubungan yang harmonis dengan sesama anggota kelompok.</w:t>
      </w:r>
    </w:p>
    <w:p w:rsidR="00EE1A1F" w:rsidRPr="001D2FEC" w:rsidRDefault="001D2FEC" w:rsidP="001D2FE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rasa persatuan dan kebanggaan nasional deng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an menyanyikan lagu-lagu daerah dan lagu-lagu perjuangan secara bersama-sama.</w:t>
      </w:r>
    </w:p>
    <w:p w:rsidR="00EE1A1F" w:rsidRPr="001D2FEC" w:rsidRDefault="001D2FEC" w:rsidP="001D2FE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Mendengarkan secara aktif dan kritis untuk menyelaraskan nada, ritme, dan dinamika dengan anggota kelompok lainnya demi tercapainya harmoni.</w:t>
      </w:r>
    </w:p>
    <w:p w:rsidR="00EE1A1F" w:rsidRPr="001D2FEC" w:rsidRDefault="001D2FEC" w:rsidP="001D2FE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Mengin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terpretasikan sebuah karya musik secara kolektif dan menampilkannya dengan ekspresi yang menyentuh dan berdampak.</w:t>
      </w:r>
    </w:p>
    <w:p w:rsidR="00EE1A1F" w:rsidRPr="001D2FEC" w:rsidRDefault="001D2FEC" w:rsidP="001D2FE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Menjadi pilar utama dalam kegiatan ini, di mana keberhasilan individu bergantung pada kemampuannya untuk bekerja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berpadu 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dengan orang lain.</w:t>
      </w:r>
    </w:p>
    <w:p w:rsidR="00EE1A1F" w:rsidRPr="001D2FEC" w:rsidRDefault="001D2FEC" w:rsidP="001D2FE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diri dengan baik untuk setiap sesi latihan, menunjukkan inisiatif dalam menguasai materi.</w:t>
      </w:r>
    </w:p>
    <w:p w:rsidR="00EE1A1F" w:rsidRPr="001D2FEC" w:rsidRDefault="001D2FEC" w:rsidP="001D2FE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Melatih dan menjaga kesehatan organ vokal dan pernapasan melalui teknik pemanasan dan bernyanyi yang benar.</w:t>
      </w:r>
    </w:p>
    <w:p w:rsidR="00EE1A1F" w:rsidRPr="001D2FEC" w:rsidRDefault="001D2FEC" w:rsidP="001D2FE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Belajar berkomunikasi secara efektif, baik verbal (saat diskusi) maupun non-verbal (melalui kontak mata dan respons terhadap aba-aba dirigen).</w:t>
      </w:r>
    </w:p>
    <w:p w:rsidR="001D2FEC" w:rsidRDefault="001D2FEC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EE1A1F" w:rsidRDefault="001D2FEC" w:rsidP="001D2FEC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1D2FEC" w:rsidRPr="001D2FEC" w:rsidRDefault="001D2FEC" w:rsidP="001D2FEC"/>
    <w:p w:rsidR="00EE1A1F" w:rsidRP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1D2FEC" w:rsidRDefault="001D2FEC" w:rsidP="001D2FEC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1D2FEC" w:rsidRDefault="001D2FEC" w:rsidP="001D2FEC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(Experiencing)</w:t>
      </w:r>
    </w:p>
    <w:p w:rsidR="001D2FEC" w:rsidRDefault="001D2FEC" w:rsidP="001D2FE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menerapkan unsur-unsur musik berupa nada, irama, dan melodi, dengan alat musik berbasis teknologi yang sesuai dengan kondisi setempat serta mengidentifikasi karakteristik musik dari berbagai genre dan era.</w:t>
      </w:r>
      <w:proofErr w:type="gramEnd"/>
    </w:p>
    <w:p w:rsidR="001D2FEC" w:rsidRDefault="001D2FEC" w:rsidP="001D2FEC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(Reflecting)</w:t>
      </w:r>
    </w:p>
    <w:p w:rsidR="001D2FEC" w:rsidRDefault="001D2FEC" w:rsidP="001D2FE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Melakukan umpan balik kemampuan bermain musik, karya musik diri sendiri atau orang lain sesuai dengan genre menggunakan istilah musik yang tepat.</w:t>
      </w:r>
    </w:p>
    <w:p w:rsidR="001D2FEC" w:rsidRDefault="001D2FEC" w:rsidP="001D2FEC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(Thinking and Working Artistically)</w:t>
      </w:r>
    </w:p>
    <w:p w:rsidR="001D2FEC" w:rsidRDefault="001D2FEC" w:rsidP="001D2FE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Menerapkan seluruh proses berpraktik musik untuk perbaikan dan perkembangan keterampilan bermusik; menyajikan musik sederhana dari daerah setempat dan Nusantara; dan menyajikan karya-karya musik modern Indonesia dengan interpretasi dan ekspresi yang tepat, baik secara individu maupun berkelompok.</w:t>
      </w:r>
    </w:p>
    <w:p w:rsidR="001D2FEC" w:rsidRDefault="001D2FEC" w:rsidP="001D2FEC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(Creating)</w:t>
      </w:r>
    </w:p>
    <w:p w:rsidR="001D2FEC" w:rsidRDefault="001D2FEC" w:rsidP="001D2FE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Mengenali dan menghasilkan lagu sederhana dengan mengembangkan irama dan melodi menggunakan berbagai alat musik.</w:t>
      </w:r>
      <w:proofErr w:type="gramEnd"/>
    </w:p>
    <w:p w:rsidR="001D2FEC" w:rsidRDefault="001D2FEC" w:rsidP="001D2FEC">
      <w:pPr>
        <w:pStyle w:val="ListParagraph"/>
        <w:numPr>
          <w:ilvl w:val="0"/>
          <w:numId w:val="6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(Impacting)</w:t>
      </w:r>
    </w:p>
    <w:p w:rsidR="001D2FEC" w:rsidRDefault="001D2FEC" w:rsidP="001D2FE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Menunjukkan minat, empati, dan kepedulian terhadap isu-isu di lingkungan sekitar melalui kegiatan bermusik.</w:t>
      </w:r>
      <w:proofErr w:type="gramEnd"/>
    </w:p>
    <w:p w:rsid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E1A1F" w:rsidRP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EE1A1F" w:rsidRPr="001D2FEC" w:rsidRDefault="001D2FEC" w:rsidP="001D2FE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Menganalisis dan menginterpretasikan makna puisi dalam lirik lagu untuk menentukan penjiwaan dan ekspresi yang tepat.</w:t>
      </w:r>
    </w:p>
    <w:p w:rsidR="00EE1A1F" w:rsidRPr="001D2FEC" w:rsidRDefault="001D2FEC" w:rsidP="001D2FE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konteks sejarah dan budaya dari lagu-lagu daerah atau nasional yang dinyanyikan.</w:t>
      </w:r>
    </w:p>
    <w:p w:rsidR="00EE1A1F" w:rsidRPr="001D2FEC" w:rsidRDefault="001D2FEC" w:rsidP="001D2FE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</w:t>
      </w: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ni, Olahraga, dan Kesehatan (PJOK)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postur tubuh yang baik dan teknik pernapasan diafragma untuk mendukung produksi vokal yang optimal.</w:t>
      </w:r>
    </w:p>
    <w:p w:rsidR="00EE1A1F" w:rsidRPr="001D2FEC" w:rsidRDefault="001D2FEC" w:rsidP="001D2FE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Kewarganegaraan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Membangun nilai-nilai persatuan, kerja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dan toleransi melalui kegiatan paduan suara.</w:t>
      </w:r>
    </w:p>
    <w:p w:rsid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E1A1F" w:rsidRP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EE1A1F" w:rsidRPr="001D2FEC" w:rsidRDefault="001D2FEC" w:rsidP="001D2FE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berbagai bentuk kelompok bernyanyi dan memahami konsep dasar harmoni dalam bernyanyi bers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ama. (2 JP)</w:t>
      </w:r>
    </w:p>
    <w:p w:rsidR="00EE1A1F" w:rsidRPr="001D2FEC" w:rsidRDefault="001D2FEC" w:rsidP="001D2FE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3-4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memahami fungsi seorang pengaba (dirigen) dan mempraktikkan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bernyanyi mengikuti pola aba-aba dasar. (2 JP)</w:t>
      </w:r>
    </w:p>
    <w:p w:rsidR="00EE1A1F" w:rsidRPr="001D2FEC" w:rsidRDefault="001D2FEC" w:rsidP="001D2FE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5-6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menerapkan teknik pemanasan vokal yang benar dan rutin sebagai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persiapan sebelum bernyanyi dalam kelompok. (2 JP)</w:t>
      </w:r>
    </w:p>
    <w:p w:rsidR="00EE1A1F" w:rsidRPr="001D2FEC" w:rsidRDefault="001D2FEC" w:rsidP="001D2FE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7-8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berkolaborasi menampilkan sebuah lagu dalam format vokal grup/paduan suara sederhana dengan memperhatikan keseragaman ritme, intonasi, dan ekspresi. (2 JP)</w:t>
      </w:r>
    </w:p>
    <w:p w:rsidR="00EE1A1F" w:rsidRP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D. TOPIK PEMB</w:t>
      </w: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ELAJARAN KONTEKSTUAL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Membentuk vokal grup di dalam kelas untuk menyanyikan lagu-lagu daerah yang diaransemen secara sederhana (dua suara) atau lagu populer yang sedang tren, sehingga siswa merasa terhubung dengan materi dan termotivasi untuk berlatih bersama.</w:t>
      </w:r>
      <w:proofErr w:type="gramEnd"/>
    </w:p>
    <w:p w:rsid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E1A1F" w:rsidRP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</w:t>
      </w: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LAJARAN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EE1A1F" w:rsidRPr="001D2FEC" w:rsidRDefault="001D2FEC" w:rsidP="001D2FEC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Kooperatif (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Cooperative Learning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), di mana siswa bekerja dalam kelompok-kelompok kecil (berdasarkan jenis suara) untuk mencapai tujuan bersama.</w:t>
      </w:r>
    </w:p>
    <w:p w:rsidR="00EE1A1F" w:rsidRPr="001D2FEC" w:rsidRDefault="001D2FEC" w:rsidP="001D2FEC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 Learning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E1A1F" w:rsidRPr="001D2FEC" w:rsidRDefault="001D2FEC" w:rsidP="001D2FEC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mendengarkan suara sendiri dan suara orang lain secara saksama (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listening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menyadari setiap perbedaan nada (disonansi),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berusaha menyatukannya menjadi harmoni (konsonansi).</w:t>
      </w:r>
    </w:p>
    <w:p w:rsidR="00EE1A1F" w:rsidRPr="001D2FEC" w:rsidRDefault="001D2FEC" w:rsidP="001D2FEC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bernyanyi bersama bukan hanya tentang teknik, tetapi tentang membangun koneksi, menyampaikan pesan, dan menciptakan keindahan kolektif yang lebih besar dari penjumlahan suara individu.</w:t>
      </w:r>
    </w:p>
    <w:p w:rsidR="00EE1A1F" w:rsidRPr="001D2FEC" w:rsidRDefault="001D2FEC" w:rsidP="001D2FEC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Merasakan kegembiraan dan kepuasan sa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at berhasil menciptakan harmoni suara yang indah bersama teman-teman, serta membangun rasa kebersamaan dan kekompakan melalui musik.</w:t>
      </w:r>
    </w:p>
    <w:p w:rsidR="00EE1A1F" w:rsidRPr="001D2FEC" w:rsidRDefault="001D2FEC" w:rsidP="001D2FEC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Latihan Terbimbing (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Drill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Jigsaw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(setiap kelompok suara mempelajari bagiannya lalu digabungkan), Simulasi (berperan sebagai dirigen).</w:t>
      </w:r>
    </w:p>
    <w:p w:rsidR="00EE1A1F" w:rsidRPr="001D2FEC" w:rsidRDefault="001D2FEC" w:rsidP="001D2FEC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EE1A1F" w:rsidRPr="001D2FEC" w:rsidRDefault="001D2FEC" w:rsidP="001D2FEC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aransemen lagu dengan tingkat kesulitan berbeda. Misalnya, lagu unisono, lagu dua 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uara sederhana (S-A), hingga lagu tiga suara (S-S-A).</w:t>
      </w:r>
    </w:p>
    <w:p w:rsidR="00EE1A1F" w:rsidRPr="001D2FEC" w:rsidRDefault="001D2FEC" w:rsidP="001D2FEC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membagi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ke dalam kelompok suara (Sopran, Alto) berdasarkan tes jangkauan suara sederhana. Siswa yang lebih percaya diri bisa diberi peran sebagai pemimpin di kelompok sua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ranya. Siswa yang lebih kinestetik bisa diberi kesempatan mencoba menjadi dirigen.</w:t>
      </w:r>
    </w:p>
    <w:p w:rsidR="00EE1A1F" w:rsidRPr="001D2FEC" w:rsidRDefault="001D2FEC" w:rsidP="001D2FEC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Penampilan akhir bisa dalam bentuk vokal grup kecil (4-8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orang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atau paduan suara kelas. Penampilan bisa 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a </w:t>
      </w:r>
      <w:proofErr w:type="gramStart"/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capella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dengan iringan musik sederhana.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EE1A1F" w:rsidRPr="001D2FEC" w:rsidRDefault="001D2FEC" w:rsidP="001D2FE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Berkolaborasi dengan guru mata pelajaran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proyek bersama (misalnya, dengan guru Bahasa Indonesia untuk musikalisasi puisi). Tampil di acara sekolah.</w:t>
      </w:r>
    </w:p>
    <w:p w:rsidR="00EE1A1F" w:rsidRPr="001D2FEC" w:rsidRDefault="001D2FEC" w:rsidP="001D2FE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pertunjuk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an paduan suara lokal atau mengundang anggota paduan suara senior sebagai inspirasi.</w:t>
      </w:r>
    </w:p>
    <w:p w:rsidR="00EE1A1F" w:rsidRPr="001D2FEC" w:rsidRDefault="001D2FEC" w:rsidP="001D2FE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aplikasi seperti 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Acapella Maker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latihan virtual atau membuat proyek kolaborasi digital.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EE1A1F" w:rsidRPr="001D2FEC" w:rsidRDefault="001D2FEC" w:rsidP="001D2FEC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Menata ruang kelas dengan formasi setengah lingkaran atau berjenjang 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(jika memungkinkan) agar semua siswa dapat melihat dirigen dan saling mendengar dengan jelas.</w:t>
      </w:r>
    </w:p>
    <w:p w:rsidR="00EE1A1F" w:rsidRPr="001D2FEC" w:rsidRDefault="001D2FEC" w:rsidP="001D2FEC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Google Classroom untuk berbagi partitur, rekaman audio per bagian suara (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voi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ce parts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), dan video referensi.</w:t>
      </w:r>
    </w:p>
    <w:p w:rsidR="00EE1A1F" w:rsidRPr="001D2FEC" w:rsidRDefault="001D2FEC" w:rsidP="001D2FEC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budaya saling menghargai, di mana setiap suara penting dan tidak ada yang merasa suaranya lebih superior. Menekankan bahwa kesalahan adalah bagian dari proses belajar bersama.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EE1A1F" w:rsidRPr="001D2FEC" w:rsidRDefault="001D2FEC" w:rsidP="001D2FEC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YouTube untuk menonton penampilan paduan suara profesional (misalnya, The Resonanz Children's Choir, Vocalista Angels) sebagai referensi kualitas suara dan ekspresi.</w:t>
      </w:r>
    </w:p>
    <w:p w:rsidR="00EE1A1F" w:rsidRPr="001D2FEC" w:rsidRDefault="001D2FEC" w:rsidP="001D2FEC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grup kelas untuk ber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bagi kesulitan dan tips dalam menghafal bagian suara masing-masing.</w:t>
      </w:r>
    </w:p>
    <w:p w:rsidR="00EE1A1F" w:rsidRPr="001D2FEC" w:rsidRDefault="001D2FEC" w:rsidP="001D2FEC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merekam latihan kelompoknya dan mengirimkannya kepada guru untuk mendapatkan umpan balik sebelum penampilan akhir.</w:t>
      </w:r>
    </w:p>
    <w:p w:rsidR="00EE1A1F" w:rsidRPr="001D2FEC" w:rsidRDefault="001D2FEC" w:rsidP="001D2FEC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presen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tasi untuk menampilkan partitur, lirik, dan diagram pola aba-aba dirigen.</w:t>
      </w:r>
    </w:p>
    <w:p w:rsidR="00EE1A1F" w:rsidRPr="001D2FEC" w:rsidRDefault="001D2FEC" w:rsidP="001D2FEC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hasil rekaman penampilan paduan suara kelas ke media sosial sekolah untuk dibagikan kepada komunitas sekolah yang lebih luas.</w:t>
      </w:r>
    </w:p>
    <w:p w:rsid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E1A1F" w:rsidRP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</w:t>
      </w: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EMBELAJARAN BERDIFERENSIASI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D2FE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D2FEC">
        <w:rPr>
          <w:rFonts w:asciiTheme="majorBidi" w:eastAsia="Google Sans Text" w:hAnsiTheme="majorBidi" w:cstheme="majorBidi"/>
          <w:sz w:val="24"/>
          <w:szCs w:val="24"/>
        </w:rPr>
        <w:t xml:space="preserve"> RAGAM KELOMPOK BERNYANYI</w:t>
      </w:r>
    </w:p>
    <w:p w:rsidR="00EE1A1F" w:rsidRPr="001D2FEC" w:rsidRDefault="001D2FEC" w:rsidP="001D2FEC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E1A1F" w:rsidRPr="001D2FEC" w:rsidRDefault="001D2FEC" w:rsidP="001D2FE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E1A1F" w:rsidRPr="001D2FEC" w:rsidRDefault="001D2FEC" w:rsidP="001D2FE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kelas menyanyikan lagu "Rayuan Pulau Kelapa"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bersama-sama (unisono).</w:t>
      </w:r>
    </w:p>
    <w:p w:rsidR="00EE1A1F" w:rsidRPr="001D2FEC" w:rsidRDefault="001D2FEC" w:rsidP="001D2FE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video singkat: satu penampilan penyanyi solo dan satu lagi penampilan vokal grup/paduan suara (misal: The Resonanz Children's Choir). Guru bertanya, "Apa perbedaan utama dari kedua penampilan ini?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EE1A1F" w:rsidRPr="001D2FEC" w:rsidRDefault="001D2FEC" w:rsidP="001D2FEC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EE1A1F" w:rsidRPr="001D2FEC" w:rsidRDefault="001D2FEC" w:rsidP="001D2F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definisi dan perbedaan antara bernyanyi unisono, vokal grup, dan paduan suara. Guru juga memperkenalkan jenis-jenis suara dalam paduan suara (Sopran, Alto, Tenor, Bass) secara umum.</w:t>
      </w:r>
    </w:p>
    <w:p w:rsidR="00EE1A1F" w:rsidRPr="001D2FEC" w:rsidRDefault="001D2FEC" w:rsidP="001D2F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J</w:t>
      </w: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angkauan Suara Sederhana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 dan menyenangkan mengetes jangkauan suara siswa untuk memetakan mereka ke dalam kelompok suara Sopran dan Alto.</w:t>
      </w:r>
    </w:p>
    <w:p w:rsidR="00EE1A1F" w:rsidRPr="001D2FEC" w:rsidRDefault="001D2FEC" w:rsidP="001D2F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Harmoni Dasar (Mindful)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Kelas dibagi dua kelompok (Sopran dan Alto).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nada dasar (Do) untuk kelompok Alto, dan nada ketiga (Mi) untuk kelompok Sopran. Mereka berlatih menahan nada tersebut bersama-sama untuk merasakan interval harmoni.</w:t>
      </w:r>
    </w:p>
    <w:p w:rsidR="00EE1A1F" w:rsidRPr="001D2FEC" w:rsidRDefault="001D2FEC" w:rsidP="001D2FE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E1A1F" w:rsidRPr="001D2FEC" w:rsidRDefault="001D2FEC" w:rsidP="001D2FE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auditori diminta untuk menutup mata dan fokus mendengarkan perpaduan suara. Siswa visual melihat posisi nada pada tangga nada yang 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digambar guru.</w:t>
      </w:r>
    </w:p>
    <w:p w:rsidR="00EE1A1F" w:rsidRPr="001D2FEC" w:rsidRDefault="001D2FEC" w:rsidP="001D2FEC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E1A1F" w:rsidRPr="001D2FEC" w:rsidRDefault="001D2FEC" w:rsidP="001D2FE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rasanya ketika suara kelompok kita dan kelompok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berpadu? Apa yang kalian dengar?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EE1A1F" w:rsidRPr="001D2FEC" w:rsidRDefault="001D2FEC" w:rsidP="001D2FE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jenis kelompok vokal dan konsep dasar harmoni.</w:t>
      </w:r>
    </w:p>
    <w:p w:rsidR="00EE1A1F" w:rsidRPr="001D2FEC" w:rsidRDefault="001D2FEC" w:rsidP="001D2FE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mencari contoh vokal grup favorit mereka dan memperhatikan pembagian suaranya.</w:t>
      </w:r>
    </w:p>
    <w:p w:rsidR="00EE1A1F" w:rsidRPr="001D2FEC" w:rsidRDefault="001D2FEC" w:rsidP="001D2FE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D2FE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D2FEC">
        <w:rPr>
          <w:rFonts w:asciiTheme="majorBidi" w:eastAsia="Google Sans Text" w:hAnsiTheme="majorBidi" w:cstheme="majorBidi"/>
          <w:sz w:val="24"/>
          <w:szCs w:val="24"/>
        </w:rPr>
        <w:t xml:space="preserve"> LATIHAN PADUAN SUARA DUA SUARA</w:t>
      </w:r>
    </w:p>
    <w:p w:rsidR="00EE1A1F" w:rsidRPr="001D2FEC" w:rsidRDefault="001D2FEC" w:rsidP="001D2F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EE1A1F" w:rsidRPr="001D2FEC" w:rsidRDefault="001D2FEC" w:rsidP="001D2FE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E1A1F" w:rsidRPr="001D2FEC" w:rsidRDefault="001D2FEC" w:rsidP="001D2FE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melakukan vokalisi sederhana (humming, ma-ma-ma) dan latihan perpaduan suara seperti pertemuan sebelumnya.</w:t>
      </w:r>
    </w:p>
    <w:p w:rsidR="00EE1A1F" w:rsidRPr="001D2FEC" w:rsidRDefault="001D2FEC" w:rsidP="001D2F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EE1A1F" w:rsidRPr="001D2FEC" w:rsidRDefault="001D2FEC" w:rsidP="001D2FE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Pembagian Partitur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membagikan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partitur lagu "Ibu Kita Kartini" yang telah diaransemen dalam dua suara (Sopran 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dan Alto).</w:t>
      </w:r>
    </w:p>
    <w:p w:rsidR="00EE1A1F" w:rsidRPr="001D2FEC" w:rsidRDefault="001D2FEC" w:rsidP="001D2FE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per Bagian (</w:t>
      </w:r>
      <w:r w:rsidRPr="001D2FEC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Sectional</w:t>
      </w: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 (Mindful &amp; Kolaborasi)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Kelas dibagi menjadi dua kelompok besar berdasarkan suara. Setiap kelompok, dibantu oleh guru atau siswa yang ditunjuk sebagai pemimpin, mempelajari melodi bagiannya masing-masing.</w:t>
      </w:r>
    </w:p>
    <w:p w:rsidR="00EE1A1F" w:rsidRPr="001D2FEC" w:rsidRDefault="001D2FEC" w:rsidP="001D2FE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Gabungan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Setelah masing-masing kelompok cukup lancar, guru mencoba menggabungkan kedua suara secara perlahan, baris per baris.</w:t>
      </w:r>
    </w:p>
    <w:p w:rsidR="00EE1A1F" w:rsidRPr="001D2FEC" w:rsidRDefault="001D2FEC" w:rsidP="001D2FE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E1A1F" w:rsidRPr="001D2FEC" w:rsidRDefault="001D2FEC" w:rsidP="001D2FEC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Bagian Alto biasanya memiliki melodi yang lebih statis dan mudah dihafal, sementara bagian Sopran membawa melodi utama.</w:t>
      </w:r>
    </w:p>
    <w:p w:rsidR="00EE1A1F" w:rsidRPr="001D2FEC" w:rsidRDefault="001D2FEC" w:rsidP="001D2FEC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rekaman audio untuk setiap bagian suara yang bisa didengarkan siswa sebagai panduan.</w:t>
      </w:r>
    </w:p>
    <w:p w:rsidR="00EE1A1F" w:rsidRPr="001D2FEC" w:rsidRDefault="001D2FEC" w:rsidP="001D2F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</w:t>
      </w: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IT)</w:t>
      </w:r>
    </w:p>
    <w:p w:rsidR="00EE1A1F" w:rsidRPr="001D2FEC" w:rsidRDefault="001D2FEC" w:rsidP="001D2F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"Apa kesulitan saat menyanyikan bagian suara yang berbeda dengan teman di sebelahmu?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EE1A1F" w:rsidRPr="001D2FEC" w:rsidRDefault="001D2FEC" w:rsidP="001D2F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konsentrasi pada bagian sendiri sambil tetap mendengarkan harmoni secara keseluruhan.</w:t>
      </w:r>
    </w:p>
    <w:p w:rsidR="00EE1A1F" w:rsidRPr="001D2FEC" w:rsidRDefault="001D2FEC" w:rsidP="001D2F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un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tuk terus menghafalkan bagian suaranya masing-masing.</w:t>
      </w:r>
    </w:p>
    <w:p w:rsidR="00EE1A1F" w:rsidRPr="001D2FEC" w:rsidRDefault="001D2FEC" w:rsidP="001D2F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D2FE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D2FEC">
        <w:rPr>
          <w:rFonts w:asciiTheme="majorBidi" w:eastAsia="Google Sans Text" w:hAnsiTheme="majorBidi" w:cstheme="majorBidi"/>
          <w:sz w:val="24"/>
          <w:szCs w:val="24"/>
        </w:rPr>
        <w:t xml:space="preserve"> BERNYANYI MENGIKUTI ABA-ABA PENGABA</w:t>
      </w:r>
    </w:p>
    <w:p w:rsidR="00EE1A1F" w:rsidRPr="001D2FEC" w:rsidRDefault="001D2FEC" w:rsidP="001D2F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EE1A1F" w:rsidRPr="001D2FEC" w:rsidRDefault="001D2FEC" w:rsidP="001D2FE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E1A1F" w:rsidRPr="001D2FEC" w:rsidRDefault="001D2FEC" w:rsidP="001D2FE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menyanyikan kembali lagu 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"Ibu Kita Kartini" dalam dua suara 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sebagai pemanasan.</w:t>
      </w:r>
    </w:p>
    <w:p w:rsidR="00EE1A1F" w:rsidRPr="001D2FEC" w:rsidRDefault="001D2FEC" w:rsidP="001D2F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EE1A1F" w:rsidRPr="001D2FEC" w:rsidRDefault="001D2FEC" w:rsidP="001D2FE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(Meaningful)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peran dan fungsi seorang pengaba/dirigen: memberi tempo, memulai dan mengakhiri lagu, serta memandu dinamika.</w:t>
      </w:r>
    </w:p>
    <w:p w:rsidR="00EE1A1F" w:rsidRPr="001D2FEC" w:rsidRDefault="001D2FEC" w:rsidP="001D2FE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Pola Pukulan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Gu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mengajarkan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pola pukulan dasar untuk birama 4/4 dan 3/4. Siswa diminta menirukan gerakan tangan guru.</w:t>
      </w:r>
    </w:p>
    <w:p w:rsidR="00EE1A1F" w:rsidRPr="001D2FEC" w:rsidRDefault="001D2FEC" w:rsidP="001D2FE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(Joyful &amp; Kinestetik)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menyanyikan lagu yang sudah dipelajari sambil memperhatikan dan merespons aba-aba dari guru (mulai, berh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enti, lebih cepat, lebih lambat).</w:t>
      </w:r>
    </w:p>
    <w:p w:rsidR="00EE1A1F" w:rsidRPr="001D2FEC" w:rsidRDefault="001D2FEC" w:rsidP="001D2FE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E1A1F" w:rsidRPr="001D2FEC" w:rsidRDefault="001D2FEC" w:rsidP="001D2FEC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yang tertarik diberi kesempatan untuk mencoba menjadi dirigen di depan kelas memimpin teman-temannya menyanyikan satu baris lagu.</w:t>
      </w:r>
    </w:p>
    <w:p w:rsidR="00EE1A1F" w:rsidRPr="001D2FEC" w:rsidRDefault="001D2FEC" w:rsidP="001D2F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E1A1F" w:rsidRPr="001D2FEC" w:rsidRDefault="001D2FEC" w:rsidP="001D2FE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Mengapa sebuah paduan suara membutuhkan seorang dirigen?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EE1A1F" w:rsidRPr="001D2FEC" w:rsidRDefault="001D2FEC" w:rsidP="001D2FE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dirigen adalah "telinga" dan "pemersatu" dari paduan suara.</w:t>
      </w:r>
    </w:p>
    <w:p w:rsidR="00EE1A1F" w:rsidRPr="001D2FEC" w:rsidRDefault="001D2FEC" w:rsidP="001D2FE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mengamati gerakan tangan dirigen pada video paduan suara di YouTube.</w:t>
      </w:r>
    </w:p>
    <w:p w:rsidR="00EE1A1F" w:rsidRPr="001D2FEC" w:rsidRDefault="001D2FEC" w:rsidP="001D2FE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D2FE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D2FEC">
        <w:rPr>
          <w:rFonts w:asciiTheme="majorBidi" w:eastAsia="Google Sans Text" w:hAnsiTheme="majorBidi" w:cstheme="majorBidi"/>
          <w:sz w:val="24"/>
          <w:szCs w:val="24"/>
        </w:rPr>
        <w:t xml:space="preserve"> ABA-ABA DINAMIKA DAN EKSPRESI</w:t>
      </w:r>
    </w:p>
    <w:p w:rsidR="00EE1A1F" w:rsidRPr="001D2FEC" w:rsidRDefault="001D2FEC" w:rsidP="001D2FE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EE1A1F" w:rsidRPr="001D2FEC" w:rsidRDefault="001D2FEC" w:rsidP="001D2FE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E1A1F" w:rsidRPr="001D2FEC" w:rsidRDefault="001D2FEC" w:rsidP="001D2FE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Latihan vokalisi dan menyanyikan lagu sambil mengikuti aba-aba tempo dari dirigen.</w:t>
      </w:r>
    </w:p>
    <w:p w:rsidR="00EE1A1F" w:rsidRPr="001D2FEC" w:rsidRDefault="001D2FEC" w:rsidP="001D2FE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EE1A1F" w:rsidRPr="001D2FEC" w:rsidRDefault="001D2FEC" w:rsidP="001D2FE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 Konsep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isyarat tangan untuk dinamika (piano/lembut, forte/keras, crescendo/semakin keras, decrescendo/semakin lembut).</w:t>
      </w:r>
    </w:p>
    <w:p w:rsidR="00EE1A1F" w:rsidRPr="001D2FEC" w:rsidRDefault="001D2FEC" w:rsidP="001D2FE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 (Mindful)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menyanyikan satu nada panjang, samb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il mengikuti aba-aba dinamika dari guru. Mereka belajar mengontrol volume suara secara kolektif.</w:t>
      </w:r>
    </w:p>
    <w:p w:rsidR="00EE1A1F" w:rsidRPr="001D2FEC" w:rsidRDefault="001D2FEC" w:rsidP="001D2FE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pada Lagu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bersama-sama menentukan dinamika yang cocok untuk lagu "Ibu Kita Kartini". Misalnya, bagian awal dinyanyikan lembut (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mezzo p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iano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), dan bagian reff dinyanyikan lebih bertenaga (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mezzo forte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EE1A1F" w:rsidRPr="001D2FEC" w:rsidRDefault="001D2FEC" w:rsidP="001D2FE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Gabungan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menyanyikan lagu secara utuh, mengikuti aba-aba tempo dan dinamika dari guru.</w:t>
      </w:r>
    </w:p>
    <w:p w:rsidR="00EE1A1F" w:rsidRPr="001D2FEC" w:rsidRDefault="001D2FEC" w:rsidP="001D2FE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E1A1F" w:rsidRPr="001D2FEC" w:rsidRDefault="001D2FEC" w:rsidP="001D2FEC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lebih peka musiknya bisa memberikan usulan interpretasi dinamika lagu.</w:t>
      </w:r>
    </w:p>
    <w:p w:rsidR="00EE1A1F" w:rsidRPr="001D2FEC" w:rsidRDefault="001D2FEC" w:rsidP="001D2FE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E1A1F" w:rsidRPr="001D2FEC" w:rsidRDefault="001D2FEC" w:rsidP="001D2FE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perubahan dinamika dapat mengubah suasana sebuah lagu?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EE1A1F" w:rsidRPr="001D2FEC" w:rsidRDefault="001D2FEC" w:rsidP="001D2FE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Dinamika adalah jiwa dari musik yang membuatnya tidak m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onoton.</w:t>
      </w:r>
    </w:p>
    <w:p w:rsidR="00EE1A1F" w:rsidRPr="001D2FEC" w:rsidRDefault="001D2FEC" w:rsidP="001D2FE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lagu baru untuk pertemuan berikutnya.</w:t>
      </w:r>
    </w:p>
    <w:p w:rsidR="00EE1A1F" w:rsidRPr="001D2FEC" w:rsidRDefault="001D2FEC" w:rsidP="001D2FEC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D2FE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D2FEC">
        <w:rPr>
          <w:rFonts w:asciiTheme="majorBidi" w:eastAsia="Google Sans Text" w:hAnsiTheme="majorBidi" w:cstheme="majorBidi"/>
          <w:sz w:val="24"/>
          <w:szCs w:val="24"/>
        </w:rPr>
        <w:t xml:space="preserve"> TEKNIK PEMANASAN VOKAL KELOMPOK</w:t>
      </w:r>
    </w:p>
    <w:p w:rsidR="00EE1A1F" w:rsidRPr="001D2FEC" w:rsidRDefault="001D2FEC" w:rsidP="001D2FE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E1A1F" w:rsidRPr="001D2FEC" w:rsidRDefault="001D2FEC" w:rsidP="001D2FE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E1A1F" w:rsidRPr="001D2FEC" w:rsidRDefault="001D2FEC" w:rsidP="001D2FE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analogi atlet yang harus pemanasan sebelum bertanding. "Penyanyi juga seorang atlet, otot kita ada di pita suara dan sistem pernapasan. Jadi kita juga harus pemanasan!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EE1A1F" w:rsidRPr="001D2FEC" w:rsidRDefault="001D2FEC" w:rsidP="001D2FE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EE1A1F" w:rsidRPr="001D2FEC" w:rsidRDefault="001D2FEC" w:rsidP="001D2FEC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Fisik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peregangan 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ringan untuk area bahu, leher, dan wajah untuk melepaskan ketegangan.</w:t>
      </w:r>
    </w:p>
    <w:p w:rsidR="00EE1A1F" w:rsidRPr="001D2FEC" w:rsidRDefault="001D2FEC" w:rsidP="001D2FEC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Pernapasan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pernapasan diafragma bersama-sama (menghirup dalam 4 hitungan, menahan 4 hitungan, menghembuskan dengan desis 'sss' dalam 8 hitungan).</w:t>
      </w:r>
    </w:p>
    <w:p w:rsidR="00EE1A1F" w:rsidRPr="001D2FEC" w:rsidRDefault="001D2FEC" w:rsidP="001D2FEC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Vokalisi</w:t>
      </w: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(Joyful)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Guru memimpin serangkaian latihan vokalisi yang berfokus pada:</w:t>
      </w:r>
    </w:p>
    <w:p w:rsidR="00EE1A1F" w:rsidRPr="001D2FEC" w:rsidRDefault="001D2FEC" w:rsidP="001D2FEC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Resonansi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Humming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(bergumam) pada tangga nada naik dan turun.</w:t>
      </w:r>
    </w:p>
    <w:p w:rsidR="00EE1A1F" w:rsidRPr="001D2FEC" w:rsidRDefault="001D2FEC" w:rsidP="001D2FEC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Artikulasi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Mengucapkan "Ma-me-mi-mo-mu" dengan jelas pada nada yang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E1A1F" w:rsidRPr="001D2FEC" w:rsidRDefault="001D2FEC" w:rsidP="001D2FEC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Intonasi dan Blending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Latihan menyanyikan akor (Do-Mi-Sol) secara bersamaan, fokus untuk meleburkan warna suara.</w:t>
      </w:r>
    </w:p>
    <w:p w:rsidR="00EE1A1F" w:rsidRPr="001D2FEC" w:rsidRDefault="001D2FEC" w:rsidP="001D2FEC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E1A1F" w:rsidRPr="001D2FEC" w:rsidRDefault="001D2FEC" w:rsidP="001D2FEC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memastikan siswa melakukan latihan dengan teknik yang benar, terutama pernapasan.</w:t>
      </w:r>
    </w:p>
    <w:p w:rsidR="00EE1A1F" w:rsidRPr="001D2FEC" w:rsidRDefault="001D2FEC" w:rsidP="001D2FE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E1A1F" w:rsidRPr="001D2FEC" w:rsidRDefault="001D2FEC" w:rsidP="001D2FE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kalian rasakan pada suara dan tubuh kalian setelah melakukan pemanasan lengkap?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EE1A1F" w:rsidRPr="001D2FEC" w:rsidRDefault="001D2FEC" w:rsidP="001D2FE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adalah rutinitas wajib untuk menjaga kesehatan suara dan mempersiapkan vokal untuk bernyanyi.</w:t>
      </w:r>
    </w:p>
    <w:p w:rsidR="00EE1A1F" w:rsidRPr="001D2FEC" w:rsidRDefault="001D2FEC" w:rsidP="001D2FE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</w:t>
      </w: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ut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melakukan latihan pernapasan singkat setiap hari.</w:t>
      </w:r>
    </w:p>
    <w:p w:rsidR="00EE1A1F" w:rsidRPr="001D2FEC" w:rsidRDefault="001D2FEC" w:rsidP="001D2FE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D2FE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D2FEC">
        <w:rPr>
          <w:rFonts w:asciiTheme="majorBidi" w:eastAsia="Google Sans Text" w:hAnsiTheme="majorBidi" w:cstheme="majorBidi"/>
          <w:sz w:val="24"/>
          <w:szCs w:val="24"/>
        </w:rPr>
        <w:t xml:space="preserve"> PENERAPAN PEMANASAN DAN LATIHAN LAGU BARU</w:t>
      </w:r>
    </w:p>
    <w:p w:rsidR="00EE1A1F" w:rsidRPr="001D2FEC" w:rsidRDefault="001D2FEC" w:rsidP="001D2FE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E1A1F" w:rsidRPr="001D2FEC" w:rsidRDefault="001D2FEC" w:rsidP="001D2FE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E1A1F" w:rsidRPr="001D2FEC" w:rsidRDefault="001D2FEC" w:rsidP="001D2FE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(Mindful)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Siswa, dipimpin oleh seorang siswa secara bergantian, melakukan rutinitas pemanasan lengkap yang telah dipelajari di pertemuan sebelumnya.</w:t>
      </w:r>
    </w:p>
    <w:p w:rsidR="00EE1A1F" w:rsidRPr="001D2FEC" w:rsidRDefault="001D2FEC" w:rsidP="001D2FE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EE1A1F" w:rsidRPr="001D2FEC" w:rsidRDefault="001D2FEC" w:rsidP="001D2FEC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 Lagu Proyek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memperkenalkan lagu yang akan menjadi proyek akhir, misalnya 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"Anging Mammiri" atau "Tanduk Majeng" yang sudah diaransemen 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dua suara.</w:t>
      </w:r>
    </w:p>
    <w:p w:rsidR="00EE1A1F" w:rsidRPr="001D2FEC" w:rsidRDefault="001D2FEC" w:rsidP="001D2FEC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Mendengarkan Referensi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mendengarkan contoh audio atau video dari lagu tersebut untuk mendapatkan gambaran umum tentang melodi, harmoni, dan suasana lagu.</w:t>
      </w:r>
    </w:p>
    <w:p w:rsidR="00EE1A1F" w:rsidRPr="001D2FEC" w:rsidRDefault="001D2FEC" w:rsidP="001D2FEC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per Bagian (</w:t>
      </w:r>
      <w:r w:rsidRPr="001D2FEC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Sectional</w:t>
      </w: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Seperti sebelumnya, kelas dibagi per kelompok suara untuk mempelajari bagiannya masing-masing.</w:t>
      </w:r>
    </w:p>
    <w:p w:rsidR="00EE1A1F" w:rsidRPr="001D2FEC" w:rsidRDefault="001D2FEC" w:rsidP="001D2FEC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E1A1F" w:rsidRPr="001D2FEC" w:rsidRDefault="001D2FEC" w:rsidP="001D2FEC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lebih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banyak memberikan otonomi kepada kelompok untuk berlatih, dan bertindak sebagai fasilitator.</w:t>
      </w:r>
    </w:p>
    <w:p w:rsidR="00EE1A1F" w:rsidRPr="001D2FEC" w:rsidRDefault="001D2FEC" w:rsidP="001D2FE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</w:t>
      </w: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 PENUTUP (15 MENIT)</w:t>
      </w:r>
    </w:p>
    <w:p w:rsidR="00EE1A1F" w:rsidRPr="001D2FEC" w:rsidRDefault="001D2FEC" w:rsidP="001D2FEC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Diskusi tentang tantangan di lagu baru (misalnya, ritme yang lebih sulit, interval nada yang lebih jauh).</w:t>
      </w:r>
    </w:p>
    <w:p w:rsidR="00EE1A1F" w:rsidRPr="001D2FEC" w:rsidRDefault="001D2FEC" w:rsidP="001D2FEC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motivasi dan strategi untuk mengatasi kesulitan dalam lagu baru.</w:t>
      </w:r>
    </w:p>
    <w:p w:rsidR="00EE1A1F" w:rsidRPr="001D2FEC" w:rsidRDefault="001D2FEC" w:rsidP="001D2FEC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untuk mendengarkan rekaman bagian suaranya berulang kali di rumah.</w:t>
      </w:r>
    </w:p>
    <w:p w:rsidR="00EE1A1F" w:rsidRPr="001D2FEC" w:rsidRDefault="001D2FEC" w:rsidP="001D2FEC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(2 </w:t>
      </w:r>
      <w:proofErr w:type="gramStart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D2FE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D2FEC">
        <w:rPr>
          <w:rFonts w:asciiTheme="majorBidi" w:eastAsia="Google Sans Text" w:hAnsiTheme="majorBidi" w:cstheme="majorBidi"/>
          <w:sz w:val="24"/>
          <w:szCs w:val="24"/>
        </w:rPr>
        <w:t xml:space="preserve"> LATIHAN GABUNGAN DAN PEMANTAPAN</w:t>
      </w:r>
    </w:p>
    <w:p w:rsidR="00EE1A1F" w:rsidRPr="001D2FEC" w:rsidRDefault="001D2FEC" w:rsidP="001D2FE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EE1A1F" w:rsidRPr="001D2FEC" w:rsidRDefault="001D2FEC" w:rsidP="001D2FEC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E1A1F" w:rsidRPr="001D2FEC" w:rsidRDefault="001D2FEC" w:rsidP="001D2FEC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Rutinitas pemanasan vokal lengkap.</w:t>
      </w:r>
    </w:p>
    <w:p w:rsidR="00EE1A1F" w:rsidRPr="001D2FEC" w:rsidRDefault="001D2FEC" w:rsidP="001D2FE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EE1A1F" w:rsidRPr="001D2FEC" w:rsidRDefault="001D2FEC" w:rsidP="001D2FE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Gabungan Intensif (Mindful &amp; Kolaborasi)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Fokus utama pertemuan ini adalah menggabungkan bagian-bagian suara dari lagu proyek.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bertindak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dirigen, menghentikan latihan jika a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da kesalahan intonasi atau ritme untuk diperbaiki bersama.</w:t>
      </w:r>
    </w:p>
    <w:p w:rsidR="00EE1A1F" w:rsidRPr="001D2FEC" w:rsidRDefault="001D2FEC" w:rsidP="001D2FE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pada Blending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benar-benar saling mendengarkan dan mencoba menyamakan warna suara (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vowel modification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) agar terdengar sebagai satu kesatuan.</w:t>
      </w:r>
    </w:p>
    <w:p w:rsidR="00EE1A1F" w:rsidRPr="001D2FEC" w:rsidRDefault="001D2FEC" w:rsidP="001D2FE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Menambahkan Ekspresi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Set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elah nada dan ritme cukup lancar, latihan dilanjutkan dengan menambahkan dinamika dan ekspresi sesuai arahan dirigen dan interpretasi bersama.</w:t>
      </w:r>
    </w:p>
    <w:p w:rsidR="00EE1A1F" w:rsidRPr="001D2FEC" w:rsidRDefault="001D2FEC" w:rsidP="001D2FE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E1A1F" w:rsidRPr="001D2FEC" w:rsidRDefault="001D2FEC" w:rsidP="001D2FEC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teknik "tutti-sectional-tutti"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yaitu latihan bersama, lalu latihan per bagian untuk memperbaiki detail, kemudian kembali latihan bersama.</w:t>
      </w:r>
    </w:p>
    <w:p w:rsidR="00EE1A1F" w:rsidRPr="001D2FEC" w:rsidRDefault="001D2FEC" w:rsidP="001D2FE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E1A1F" w:rsidRPr="001D2FEC" w:rsidRDefault="001D2FEC" w:rsidP="001D2FE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Diri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memberikan evaluasi terhadap kemajuan kelompoknya. "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Bagian mana yang sudah bagus? Bagian mana yang masih perlu dilatih?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EE1A1F" w:rsidRPr="001D2FEC" w:rsidRDefault="001D2FEC" w:rsidP="001D2FE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balik umum dan poin-poin yang harus menjadi fokus latihan terakhir.</w:t>
      </w:r>
    </w:p>
    <w:p w:rsidR="00EE1A1F" w:rsidRPr="001D2FEC" w:rsidRDefault="001D2FEC" w:rsidP="001D2FE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Latihan mandiri dan kelompok untuk persiapan penampilan.</w:t>
      </w:r>
    </w:p>
    <w:p w:rsidR="00EE1A1F" w:rsidRPr="001D2FEC" w:rsidRDefault="001D2FEC" w:rsidP="001D2FE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8 (2 </w:t>
      </w:r>
      <w:proofErr w:type="gramStart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1D2F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1D2FEC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1D2FEC">
        <w:rPr>
          <w:rFonts w:asciiTheme="majorBidi" w:eastAsia="Google Sans Text" w:hAnsiTheme="majorBidi" w:cstheme="majorBidi"/>
          <w:sz w:val="24"/>
          <w:szCs w:val="24"/>
        </w:rPr>
        <w:t xml:space="preserve"> GLADI BERSIH DAN PENAMPILAN (ASESMEN SUMATIF)</w:t>
      </w:r>
    </w:p>
    <w:p w:rsidR="00EE1A1F" w:rsidRPr="001D2FEC" w:rsidRDefault="001D2FEC" w:rsidP="001D2FE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E1A1F" w:rsidRPr="001D2FEC" w:rsidRDefault="001D2FEC" w:rsidP="001D2FEC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E1A1F" w:rsidRPr="001D2FEC" w:rsidRDefault="001D2FEC" w:rsidP="001D2FEC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fisik dan vokal yang fokus dan efisien, bertujuan untuk mempersiapkan penampilan.</w:t>
      </w:r>
    </w:p>
    <w:p w:rsidR="00EE1A1F" w:rsidRPr="001D2FEC" w:rsidRDefault="001D2FEC" w:rsidP="001D2FE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EE1A1F" w:rsidRPr="001D2FEC" w:rsidRDefault="001D2FEC" w:rsidP="001D2FEC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Gladi Bersih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vokal grup diberi kesempatan untuk melakukan satu kali gladi bersih di "panggung" (area depan kelas).</w:t>
      </w:r>
    </w:p>
    <w:p w:rsidR="00EE1A1F" w:rsidRPr="001D2FEC" w:rsidRDefault="001D2FEC" w:rsidP="001D2FEC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</w:t>
      </w: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pilan untuk Penilaian (Joyful &amp; Meaningful)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tampil secara bergiliran. Siswa yang tidak tampil bertindak sebagai audiens yang apresiatif.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penilaian kinerja menggunakan rubrik.</w:t>
      </w:r>
    </w:p>
    <w:p w:rsidR="00EE1A1F" w:rsidRPr="001D2FEC" w:rsidRDefault="001D2FEC" w:rsidP="001D2FEC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E1A1F" w:rsidRPr="001D2FEC" w:rsidRDefault="001D2FEC" w:rsidP="001D2FEC">
      <w:pPr>
        <w:numPr>
          <w:ilvl w:val="2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Penampilan dinilai berdasarkan usaha dan kemajuan kelompok, bukan hanya kesempurnaan teknis.</w:t>
      </w:r>
    </w:p>
    <w:p w:rsidR="00EE1A1F" w:rsidRPr="001D2FEC" w:rsidRDefault="001D2FEC" w:rsidP="001D2FE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E1A1F" w:rsidRPr="001D2FEC" w:rsidRDefault="001D2FEC" w:rsidP="001D2FE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dan Umpan Balik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dan umpan balik positif secara umum kepada seluruh kelas atas kerja keras dan ko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laborasi mereka.</w:t>
      </w:r>
    </w:p>
    <w:p w:rsidR="00EE1A1F" w:rsidRPr="001D2FEC" w:rsidRDefault="001D2FEC" w:rsidP="001D2FE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berbagi perasaan dan pelajaran paling berharga yang didapat selama proses belajar bernyanyi bersama.</w:t>
      </w:r>
    </w:p>
    <w:p w:rsidR="00EE1A1F" w:rsidRPr="001D2FEC" w:rsidRDefault="001D2FEC" w:rsidP="001D2FE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terus bernyanyi dan bergabung dengan kegiatan ekstrakurikuler musik jika bermin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at.</w:t>
      </w:r>
    </w:p>
    <w:p w:rsidR="00EE1A1F" w:rsidRPr="001D2FEC" w:rsidRDefault="001D2FEC" w:rsidP="001D2FE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E1A1F" w:rsidRPr="001D2FEC" w:rsidRDefault="001D2FEC" w:rsidP="001D2FE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EE1A1F" w:rsidRPr="001D2FEC" w:rsidRDefault="001D2FEC" w:rsidP="001D2FE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bertanya: "Siapa yang pernah bernyanyi dalam kelompok? Apa yang paling seru dari bernyanyi bersama?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EE1A1F" w:rsidRPr="001D2FEC" w:rsidRDefault="001D2FEC" w:rsidP="001D2FE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Jangkauan Suara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menyanyikan tangga nada sederhana untuk memetakan jenis suara (Sopran/Alto) secara umum.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EE1A1F" w:rsidRPr="001D2FEC" w:rsidRDefault="001D2FEC" w:rsidP="001D2FE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"Apa fungsi tangan kanan dan tangan kiri seorang dirigen?", "Mengapa pemanasan itu penting sebelum bernyanyi?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EE1A1F" w:rsidRPr="001D2FEC" w:rsidRDefault="001D2FEC" w:rsidP="001D2FE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</w:t>
      </w: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usi Kelompok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bagaimana siswa berdiskusi saat menentukan interpretasi lagu atau saat memecahkan masalah dalam latihan.</w:t>
      </w:r>
    </w:p>
    <w:p w:rsidR="00EE1A1F" w:rsidRPr="001D2FEC" w:rsidRDefault="001D2FEC" w:rsidP="001D2FE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menggunakan rubrik observasi untuk menilai kemampuan siswa dalam: mengikuti aba-aba, menjaga intonasi pada bagi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suaranya, dan bekerja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kelompok.</w:t>
      </w:r>
    </w:p>
    <w:p w:rsidR="00EE1A1F" w:rsidRPr="001D2FEC" w:rsidRDefault="001D2FEC" w:rsidP="001D2FE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 Rekaman singkat latihan kelompok untuk dianalisis bersama.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EE1A1F" w:rsidRPr="001D2FEC" w:rsidRDefault="001D2FEC" w:rsidP="001D2FE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E1A1F" w:rsidRPr="001D2FEC" w:rsidRDefault="001D2FEC" w:rsidP="001D2FEC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Penampilan Vokal Grup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Penampilan akhir lagu proyek secara berkelompok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EE1A1F" w:rsidRPr="001D2FEC" w:rsidRDefault="001D2FEC" w:rsidP="001D2FEC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 Penilaian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Ketepatan intonasi dan ritme, kualitas perpaduan suara 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(</w:t>
      </w:r>
      <w:r w:rsidRPr="001D2F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blending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kepatuhan pada aba-aba dirigen, ekspresi dan penjiwaan, serta kerja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tim.</w:t>
      </w:r>
    </w:p>
    <w:p w:rsidR="00EE1A1F" w:rsidRPr="001D2FEC" w:rsidRDefault="001D2FEC" w:rsidP="001D2FE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konsep.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Pilihan Ganda</w:t>
      </w:r>
    </w:p>
    <w:p w:rsidR="00EE1A1F" w:rsidRPr="001D2FEC" w:rsidRDefault="001D2FEC" w:rsidP="001D2FE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Bernyanyi bersama-sama dengan menggunakan pembagian suara yang berbeda (misalnya Sopran dan Alto) untuk menciptakan harmoni disebut...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a. Unisono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b. Paduan Suara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c. Solo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d. A capella</w:t>
      </w:r>
    </w:p>
    <w:p w:rsidR="00EE1A1F" w:rsidRPr="001D2FEC" w:rsidRDefault="001D2FEC" w:rsidP="001D2FE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Orang yang memimpin sebuah pertunjukan paduan suara de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ngan memberikan aba-aba disebut...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a. Komposer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b. Vokalis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c. Dirigen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d. Aranser</w:t>
      </w:r>
    </w:p>
    <w:p w:rsidR="00EE1A1F" w:rsidRPr="001D2FEC" w:rsidRDefault="001D2FEC" w:rsidP="001D2FE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dari latihan pemanasan vokal sebelum bernyanyi adalah...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a. Agar suara terdengar paling keras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b. Untuk menghafal lirik lagu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c. Untuk mempersiapkan pita suara dan sistem pernapasan agar tidak cedera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d. Agar penampilan terlihat lebih profesional</w:t>
      </w:r>
    </w:p>
    <w:p w:rsidR="00EE1A1F" w:rsidRPr="001D2FEC" w:rsidRDefault="001D2FEC" w:rsidP="001D2FE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Dalam aba-aba birama 4/4, ketukan pertama atau ketukan terberat selalu ditandai dengan gerakan tangan ke arah...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a. Atas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b. Kanan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c. Kir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i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d. Bawah</w:t>
      </w:r>
    </w:p>
    <w:p w:rsidR="00EE1A1F" w:rsidRPr="001D2FEC" w:rsidRDefault="001D2FEC" w:rsidP="001D2FEC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Kemampuan untuk memadukan warna suara individu sehingga terdengar seperti satu kesatuan dalam paduan suara disebut...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a. Intonasi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b. Artikulasi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c. Blending</w:t>
      </w:r>
      <w:r w:rsidRPr="001D2FE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d. Dinamika</w:t>
      </w:r>
    </w:p>
    <w:p w:rsidR="00EE1A1F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Esai</w:t>
      </w:r>
    </w:p>
    <w:p w:rsidR="00EE1A1F" w:rsidRPr="001D2FEC" w:rsidRDefault="001D2FEC" w:rsidP="001D2FE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Jelaskan setidaknya tiga hal penting yang harus diperhatikan agar s</w:t>
      </w: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ebuah kelompok vokal dapat bernyanyi dengan kompak dan harmonis!</w:t>
      </w:r>
    </w:p>
    <w:p w:rsidR="00EE1A1F" w:rsidRPr="001D2FEC" w:rsidRDefault="001D2FEC" w:rsidP="001D2FE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Menurut pendapatmu, mengapa bernyanyi bersama dalam paduan suara dapat menumbuhkan rasa persatuan dan kerja </w:t>
      </w:r>
      <w:proofErr w:type="gramStart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D2FEC">
        <w:rPr>
          <w:rFonts w:asciiTheme="majorBidi" w:eastAsia="Google Sans Text" w:hAnsiTheme="majorBidi" w:cstheme="majorBidi"/>
          <w:color w:val="1B1C1D"/>
          <w:sz w:val="24"/>
          <w:szCs w:val="24"/>
        </w:rPr>
        <w:t>? Berikan contohnya!</w:t>
      </w:r>
    </w:p>
    <w:p w:rsid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p w:rsid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p w:rsid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p w:rsid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p w:rsid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D2FEC" w:rsidTr="001D2FEC">
        <w:tc>
          <w:tcPr>
            <w:tcW w:w="5437" w:type="dxa"/>
          </w:tcPr>
          <w:p w:rsidR="001D2FEC" w:rsidRDefault="001D2F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1D2FEC" w:rsidRDefault="001D2F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D2FEC" w:rsidRDefault="001D2F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2FEC" w:rsidRDefault="001D2F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2FEC" w:rsidRDefault="001D2F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2FEC" w:rsidRDefault="001D2F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2FEC" w:rsidRDefault="001D2FE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D2FEC" w:rsidRDefault="001D2FE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D2FEC" w:rsidRDefault="001D2F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D2FEC" w:rsidRDefault="001D2F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D2FEC" w:rsidRDefault="001D2F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2FEC" w:rsidRDefault="001D2F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2FEC" w:rsidRDefault="001D2F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D2FEC" w:rsidRDefault="001D2F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D2FEC" w:rsidRDefault="001D2FE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D2FEC" w:rsidRDefault="001D2FE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1D2FEC" w:rsidRDefault="001D2FEC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D2FEC" w:rsidRPr="001D2FEC" w:rsidRDefault="001D2FEC" w:rsidP="001D2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sectPr w:rsidR="001D2FEC" w:rsidRPr="001D2FEC" w:rsidSect="001D2FE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60A"/>
    <w:multiLevelType w:val="multilevel"/>
    <w:tmpl w:val="FA8C7E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733628A"/>
    <w:multiLevelType w:val="multilevel"/>
    <w:tmpl w:val="36F603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A69229A"/>
    <w:multiLevelType w:val="multilevel"/>
    <w:tmpl w:val="5B2646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DD777F"/>
    <w:multiLevelType w:val="multilevel"/>
    <w:tmpl w:val="3A1E13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0715FB7"/>
    <w:multiLevelType w:val="multilevel"/>
    <w:tmpl w:val="8CC01E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2E75D9A"/>
    <w:multiLevelType w:val="multilevel"/>
    <w:tmpl w:val="351A6D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5477247"/>
    <w:multiLevelType w:val="multilevel"/>
    <w:tmpl w:val="D2EE9C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627102A"/>
    <w:multiLevelType w:val="multilevel"/>
    <w:tmpl w:val="79507D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66F488F"/>
    <w:multiLevelType w:val="multilevel"/>
    <w:tmpl w:val="927C41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C053F4"/>
    <w:multiLevelType w:val="multilevel"/>
    <w:tmpl w:val="FEB897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87610DA"/>
    <w:multiLevelType w:val="multilevel"/>
    <w:tmpl w:val="64DEF44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8786E72"/>
    <w:multiLevelType w:val="multilevel"/>
    <w:tmpl w:val="C02C06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BCC1195"/>
    <w:multiLevelType w:val="multilevel"/>
    <w:tmpl w:val="55F621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F6D60D9"/>
    <w:multiLevelType w:val="multilevel"/>
    <w:tmpl w:val="76F639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1BD1AD0"/>
    <w:multiLevelType w:val="multilevel"/>
    <w:tmpl w:val="C4F0B3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6F23B5A"/>
    <w:multiLevelType w:val="multilevel"/>
    <w:tmpl w:val="56B004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8433AD6"/>
    <w:multiLevelType w:val="multilevel"/>
    <w:tmpl w:val="A3B630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90449CF"/>
    <w:multiLevelType w:val="multilevel"/>
    <w:tmpl w:val="BE6846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A471BEE"/>
    <w:multiLevelType w:val="multilevel"/>
    <w:tmpl w:val="69B00F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D7F2EBC"/>
    <w:multiLevelType w:val="multilevel"/>
    <w:tmpl w:val="2968D2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DC64280"/>
    <w:multiLevelType w:val="multilevel"/>
    <w:tmpl w:val="B26C5D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00A351A"/>
    <w:multiLevelType w:val="multilevel"/>
    <w:tmpl w:val="D66C7B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0933B11"/>
    <w:multiLevelType w:val="multilevel"/>
    <w:tmpl w:val="85EE9F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2F23B80"/>
    <w:multiLevelType w:val="multilevel"/>
    <w:tmpl w:val="A8066B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37300C1"/>
    <w:multiLevelType w:val="multilevel"/>
    <w:tmpl w:val="1BE234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3E46EF5"/>
    <w:multiLevelType w:val="multilevel"/>
    <w:tmpl w:val="D31EB4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3EC19D8"/>
    <w:multiLevelType w:val="multilevel"/>
    <w:tmpl w:val="53A43E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BA26358"/>
    <w:multiLevelType w:val="multilevel"/>
    <w:tmpl w:val="F110B7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D471209"/>
    <w:multiLevelType w:val="multilevel"/>
    <w:tmpl w:val="38D47C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FA5551C"/>
    <w:multiLevelType w:val="multilevel"/>
    <w:tmpl w:val="A268F04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0430555"/>
    <w:multiLevelType w:val="multilevel"/>
    <w:tmpl w:val="6CF8FF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07B7B79"/>
    <w:multiLevelType w:val="multilevel"/>
    <w:tmpl w:val="3A900D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1C868BD"/>
    <w:multiLevelType w:val="multilevel"/>
    <w:tmpl w:val="BFA239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5A21FB8"/>
    <w:multiLevelType w:val="multilevel"/>
    <w:tmpl w:val="2C18EC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5F8110D"/>
    <w:multiLevelType w:val="multilevel"/>
    <w:tmpl w:val="ADF636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7682BE1"/>
    <w:multiLevelType w:val="multilevel"/>
    <w:tmpl w:val="0FEAD6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81B7A9B"/>
    <w:multiLevelType w:val="multilevel"/>
    <w:tmpl w:val="A30699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95E6276"/>
    <w:multiLevelType w:val="multilevel"/>
    <w:tmpl w:val="3EA801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4D1D1A34"/>
    <w:multiLevelType w:val="multilevel"/>
    <w:tmpl w:val="E1586C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4E84622E"/>
    <w:multiLevelType w:val="multilevel"/>
    <w:tmpl w:val="BA8E81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4EA2598A"/>
    <w:multiLevelType w:val="multilevel"/>
    <w:tmpl w:val="920EBA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19D3CCF"/>
    <w:multiLevelType w:val="multilevel"/>
    <w:tmpl w:val="167275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1BB4561"/>
    <w:multiLevelType w:val="multilevel"/>
    <w:tmpl w:val="BA5249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21402B6"/>
    <w:multiLevelType w:val="multilevel"/>
    <w:tmpl w:val="654EE6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8D2487F"/>
    <w:multiLevelType w:val="multilevel"/>
    <w:tmpl w:val="D8C828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5A4C6AC4"/>
    <w:multiLevelType w:val="multilevel"/>
    <w:tmpl w:val="6C7A1F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5C41708F"/>
    <w:multiLevelType w:val="multilevel"/>
    <w:tmpl w:val="CA92F4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5FB14E89"/>
    <w:multiLevelType w:val="multilevel"/>
    <w:tmpl w:val="522A9B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1716808"/>
    <w:multiLevelType w:val="multilevel"/>
    <w:tmpl w:val="90D25AA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30B70CF"/>
    <w:multiLevelType w:val="multilevel"/>
    <w:tmpl w:val="2F5E8C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7242104"/>
    <w:multiLevelType w:val="multilevel"/>
    <w:tmpl w:val="8E5245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6A917FDB"/>
    <w:multiLevelType w:val="multilevel"/>
    <w:tmpl w:val="99B8B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6B1720B5"/>
    <w:multiLevelType w:val="multilevel"/>
    <w:tmpl w:val="CC1E1E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6C901FBF"/>
    <w:multiLevelType w:val="multilevel"/>
    <w:tmpl w:val="51F0BB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6F7A5DEE"/>
    <w:multiLevelType w:val="multilevel"/>
    <w:tmpl w:val="9574F2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0037A5E"/>
    <w:multiLevelType w:val="multilevel"/>
    <w:tmpl w:val="714CF8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0426697"/>
    <w:multiLevelType w:val="multilevel"/>
    <w:tmpl w:val="D68E82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4B87A10"/>
    <w:multiLevelType w:val="multilevel"/>
    <w:tmpl w:val="030AE7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C146A72"/>
    <w:multiLevelType w:val="multilevel"/>
    <w:tmpl w:val="E43A31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0">
    <w:nsid w:val="7D64353E"/>
    <w:multiLevelType w:val="multilevel"/>
    <w:tmpl w:val="A67A29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1">
    <w:nsid w:val="7ED44F47"/>
    <w:multiLevelType w:val="multilevel"/>
    <w:tmpl w:val="3E5CE1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9"/>
  </w:num>
  <w:num w:numId="2">
    <w:abstractNumId w:val="8"/>
  </w:num>
  <w:num w:numId="3">
    <w:abstractNumId w:val="50"/>
  </w:num>
  <w:num w:numId="4">
    <w:abstractNumId w:val="9"/>
  </w:num>
  <w:num w:numId="5">
    <w:abstractNumId w:val="61"/>
  </w:num>
  <w:num w:numId="6">
    <w:abstractNumId w:val="4"/>
  </w:num>
  <w:num w:numId="7">
    <w:abstractNumId w:val="26"/>
  </w:num>
  <w:num w:numId="8">
    <w:abstractNumId w:val="56"/>
  </w:num>
  <w:num w:numId="9">
    <w:abstractNumId w:val="12"/>
  </w:num>
  <w:num w:numId="10">
    <w:abstractNumId w:val="15"/>
  </w:num>
  <w:num w:numId="11">
    <w:abstractNumId w:val="51"/>
  </w:num>
  <w:num w:numId="12">
    <w:abstractNumId w:val="40"/>
  </w:num>
  <w:num w:numId="13">
    <w:abstractNumId w:val="27"/>
  </w:num>
  <w:num w:numId="14">
    <w:abstractNumId w:val="2"/>
  </w:num>
  <w:num w:numId="15">
    <w:abstractNumId w:val="33"/>
  </w:num>
  <w:num w:numId="16">
    <w:abstractNumId w:val="25"/>
  </w:num>
  <w:num w:numId="17">
    <w:abstractNumId w:val="20"/>
  </w:num>
  <w:num w:numId="18">
    <w:abstractNumId w:val="52"/>
  </w:num>
  <w:num w:numId="19">
    <w:abstractNumId w:val="21"/>
  </w:num>
  <w:num w:numId="20">
    <w:abstractNumId w:val="59"/>
  </w:num>
  <w:num w:numId="21">
    <w:abstractNumId w:val="57"/>
  </w:num>
  <w:num w:numId="22">
    <w:abstractNumId w:val="24"/>
  </w:num>
  <w:num w:numId="23">
    <w:abstractNumId w:val="44"/>
  </w:num>
  <w:num w:numId="24">
    <w:abstractNumId w:val="43"/>
  </w:num>
  <w:num w:numId="25">
    <w:abstractNumId w:val="23"/>
  </w:num>
  <w:num w:numId="26">
    <w:abstractNumId w:val="14"/>
  </w:num>
  <w:num w:numId="27">
    <w:abstractNumId w:val="45"/>
  </w:num>
  <w:num w:numId="28">
    <w:abstractNumId w:val="38"/>
  </w:num>
  <w:num w:numId="29">
    <w:abstractNumId w:val="17"/>
  </w:num>
  <w:num w:numId="30">
    <w:abstractNumId w:val="42"/>
  </w:num>
  <w:num w:numId="31">
    <w:abstractNumId w:val="48"/>
  </w:num>
  <w:num w:numId="32">
    <w:abstractNumId w:val="7"/>
  </w:num>
  <w:num w:numId="33">
    <w:abstractNumId w:val="35"/>
  </w:num>
  <w:num w:numId="34">
    <w:abstractNumId w:val="41"/>
  </w:num>
  <w:num w:numId="35">
    <w:abstractNumId w:val="37"/>
  </w:num>
  <w:num w:numId="36">
    <w:abstractNumId w:val="18"/>
  </w:num>
  <w:num w:numId="37">
    <w:abstractNumId w:val="46"/>
  </w:num>
  <w:num w:numId="38">
    <w:abstractNumId w:val="55"/>
  </w:num>
  <w:num w:numId="39">
    <w:abstractNumId w:val="28"/>
  </w:num>
  <w:num w:numId="40">
    <w:abstractNumId w:val="1"/>
  </w:num>
  <w:num w:numId="41">
    <w:abstractNumId w:val="34"/>
  </w:num>
  <w:num w:numId="42">
    <w:abstractNumId w:val="3"/>
  </w:num>
  <w:num w:numId="43">
    <w:abstractNumId w:val="6"/>
  </w:num>
  <w:num w:numId="44">
    <w:abstractNumId w:val="19"/>
  </w:num>
  <w:num w:numId="45">
    <w:abstractNumId w:val="30"/>
  </w:num>
  <w:num w:numId="46">
    <w:abstractNumId w:val="58"/>
  </w:num>
  <w:num w:numId="47">
    <w:abstractNumId w:val="0"/>
  </w:num>
  <w:num w:numId="48">
    <w:abstractNumId w:val="10"/>
  </w:num>
  <w:num w:numId="49">
    <w:abstractNumId w:val="49"/>
  </w:num>
  <w:num w:numId="50">
    <w:abstractNumId w:val="13"/>
  </w:num>
  <w:num w:numId="51">
    <w:abstractNumId w:val="22"/>
  </w:num>
  <w:num w:numId="52">
    <w:abstractNumId w:val="36"/>
  </w:num>
  <w:num w:numId="53">
    <w:abstractNumId w:val="5"/>
  </w:num>
  <w:num w:numId="54">
    <w:abstractNumId w:val="29"/>
  </w:num>
  <w:num w:numId="55">
    <w:abstractNumId w:val="47"/>
  </w:num>
  <w:num w:numId="56">
    <w:abstractNumId w:val="60"/>
  </w:num>
  <w:num w:numId="57">
    <w:abstractNumId w:val="54"/>
  </w:num>
  <w:num w:numId="58">
    <w:abstractNumId w:val="11"/>
  </w:num>
  <w:num w:numId="59">
    <w:abstractNumId w:val="31"/>
  </w:num>
  <w:num w:numId="60">
    <w:abstractNumId w:val="16"/>
  </w:num>
  <w:num w:numId="61">
    <w:abstractNumId w:val="53"/>
  </w:num>
  <w:num w:numId="6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E1A1F"/>
    <w:rsid w:val="001D2FEC"/>
    <w:rsid w:val="00E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F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F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3715</Words>
  <Characters>21182</Characters>
  <Application>Microsoft Office Word</Application>
  <DocSecurity>0</DocSecurity>
  <Lines>176</Lines>
  <Paragraphs>49</Paragraphs>
  <ScaleCrop>false</ScaleCrop>
  <Company/>
  <LinksUpToDate>false</LinksUpToDate>
  <CharactersWithSpaces>24848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2025-08-04T14:09:00Z</dcterms:created>
  <dcterms:modified xsi:type="dcterms:W3CDTF">2025-08-04T14:11:00Z</dcterms:modified>
</cp:coreProperties>
</file>