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F32" w:rsidRPr="00D36ED2" w:rsidRDefault="000B0F32" w:rsidP="000B0F32">
      <w:pPr>
        <w:jc w:val="center"/>
        <w:rPr>
          <w:rFonts w:asciiTheme="majorBidi" w:hAnsiTheme="majorBidi" w:cstheme="majorBidi"/>
        </w:rPr>
      </w:pPr>
    </w:p>
    <w:p w:rsidR="000B0F32" w:rsidRPr="00D36ED2" w:rsidRDefault="000B0F32" w:rsidP="000B0F32">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0B0F32" w:rsidRPr="00D36ED2" w:rsidRDefault="000B0F32" w:rsidP="000B0F32">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0B0F32" w:rsidRPr="00D36ED2" w:rsidRDefault="000B0F32" w:rsidP="000B0F32">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0B0F32" w:rsidRPr="00D36ED2" w:rsidRDefault="000B0F32" w:rsidP="000B0F32">
      <w:pPr>
        <w:autoSpaceDE w:val="0"/>
        <w:autoSpaceDN w:val="0"/>
        <w:jc w:val="center"/>
        <w:rPr>
          <w:rFonts w:asciiTheme="majorBidi" w:hAnsiTheme="majorBidi" w:cstheme="majorBidi"/>
        </w:rPr>
      </w:pPr>
      <w:r w:rsidRPr="00D36ED2">
        <w:rPr>
          <w:rFonts w:asciiTheme="majorBidi" w:hAnsiTheme="majorBidi" w:cstheme="majorBidi"/>
          <w:b/>
          <w:bCs/>
          <w:color w:val="000000"/>
          <w:sz w:val="24"/>
          <w:szCs w:val="24"/>
        </w:rPr>
        <w:t> </w:t>
      </w:r>
    </w:p>
    <w:p w:rsidR="000B0F32" w:rsidRPr="00D36ED2" w:rsidRDefault="000B0F32" w:rsidP="000B0F32">
      <w:pPr>
        <w:autoSpaceDE w:val="0"/>
        <w:autoSpaceDN w:val="0"/>
        <w:jc w:val="center"/>
        <w:rPr>
          <w:rFonts w:asciiTheme="majorBidi" w:hAnsiTheme="majorBidi" w:cstheme="majorBidi"/>
        </w:rPr>
      </w:pPr>
      <w:r w:rsidRPr="00D36ED2">
        <w:rPr>
          <w:rFonts w:asciiTheme="majorBidi" w:hAnsiTheme="majorBidi" w:cstheme="majorBidi"/>
          <w:b/>
          <w:bCs/>
          <w:noProof/>
          <w:color w:val="000000"/>
          <w:sz w:val="24"/>
          <w:szCs w:val="24"/>
        </w:rPr>
        <w:drawing>
          <wp:inline distT="0" distB="0" distL="0" distR="0" wp14:anchorId="58BF9B3B" wp14:editId="49B31819">
            <wp:extent cx="1365885" cy="1377315"/>
            <wp:effectExtent l="0" t="0" r="0" b="0"/>
            <wp:docPr id="1" name="Picture 1" descr="C:\Users\LENOVO\AppData\Local\Microsoft\Windows\Clipboard\HistoryData\{6EDE715F-ACA6-43D2-93F0-9443EB84C9DA}\{557B123D-4F72-4D81-B0F8-ACE7343EADDE}\ResourceMap\{3C0E7288-1CC1-42A2-B680-103E36FF6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Clipboard\HistoryData\{6EDE715F-ACA6-43D2-93F0-9443EB84C9DA}\{557B123D-4F72-4D81-B0F8-ACE7343EADDE}\ResourceMap\{3C0E7288-1CC1-42A2-B680-103E36FF67E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5885" cy="1377315"/>
                    </a:xfrm>
                    <a:prstGeom prst="rect">
                      <a:avLst/>
                    </a:prstGeom>
                    <a:noFill/>
                    <a:ln>
                      <a:noFill/>
                    </a:ln>
                  </pic:spPr>
                </pic:pic>
              </a:graphicData>
            </a:graphic>
          </wp:inline>
        </w:drawing>
      </w:r>
    </w:p>
    <w:p w:rsidR="000B0F32" w:rsidRPr="00D36ED2" w:rsidRDefault="000B0F32" w:rsidP="000B0F32">
      <w:pPr>
        <w:jc w:val="center"/>
        <w:rPr>
          <w:rFonts w:asciiTheme="majorBidi" w:hAnsiTheme="majorBidi" w:cstheme="majorBidi"/>
        </w:rPr>
      </w:pPr>
      <w:r w:rsidRPr="00D36ED2">
        <w:rPr>
          <w:rFonts w:asciiTheme="majorBidi" w:hAnsiTheme="majorBidi" w:cstheme="majorBidi"/>
          <w:color w:val="000000"/>
          <w:sz w:val="24"/>
          <w:szCs w:val="24"/>
        </w:rPr>
        <w:t> </w:t>
      </w:r>
    </w:p>
    <w:tbl>
      <w:tblPr>
        <w:tblW w:w="8390" w:type="dxa"/>
        <w:jc w:val="center"/>
        <w:tblLook w:val="04A0" w:firstRow="1" w:lastRow="0" w:firstColumn="1" w:lastColumn="0" w:noHBand="0" w:noVBand="1"/>
      </w:tblPr>
      <w:tblGrid>
        <w:gridCol w:w="8390"/>
      </w:tblGrid>
      <w:tr w:rsidR="000B0F32" w:rsidRPr="00D36ED2" w:rsidTr="00B176D8">
        <w:trPr>
          <w:trHeight w:val="596"/>
          <w:jc w:val="center"/>
        </w:trPr>
        <w:tc>
          <w:tcPr>
            <w:tcW w:w="8390" w:type="dxa"/>
            <w:tcBorders>
              <w:top w:val="nil"/>
              <w:left w:val="nil"/>
              <w:bottom w:val="nil"/>
              <w:right w:val="nil"/>
            </w:tcBorders>
            <w:vAlign w:val="center"/>
            <w:hideMark/>
          </w:tcPr>
          <w:p w:rsidR="000B0F32" w:rsidRPr="00D36ED2" w:rsidRDefault="000B0F32" w:rsidP="000B0F32">
            <w:pPr>
              <w:spacing w:before="240" w:after="240"/>
              <w:jc w:val="center"/>
              <w:rPr>
                <w:rFonts w:asciiTheme="majorBidi" w:hAnsiTheme="majorBidi" w:cstheme="majorBidi"/>
              </w:rPr>
            </w:pPr>
            <w:r>
              <w:rPr>
                <w:rFonts w:asciiTheme="majorBidi" w:hAnsiTheme="majorBidi" w:cstheme="majorBidi"/>
                <w:b/>
                <w:bCs/>
                <w:color w:val="000000"/>
                <w:sz w:val="32"/>
                <w:szCs w:val="32"/>
                <w:lang w:val="en-ID"/>
              </w:rPr>
              <w:t>CAPAIAN PEMBELAJARAN (CP)</w:t>
            </w:r>
          </w:p>
          <w:p w:rsidR="000B0F32" w:rsidRPr="00D36ED2" w:rsidRDefault="000B0F32" w:rsidP="00B176D8">
            <w:pPr>
              <w:spacing w:before="240" w:after="240"/>
              <w:jc w:val="center"/>
              <w:rPr>
                <w:rFonts w:asciiTheme="majorBidi" w:hAnsiTheme="majorBidi" w:cstheme="majorBidi"/>
              </w:rPr>
            </w:pPr>
            <w:r w:rsidRPr="00D36ED2">
              <w:rPr>
                <w:rFonts w:asciiTheme="majorBidi" w:hAnsiTheme="majorBidi" w:cstheme="majorBidi"/>
                <w:b/>
                <w:bCs/>
                <w:color w:val="000000"/>
                <w:sz w:val="24"/>
                <w:szCs w:val="24"/>
                <w:lang w:val="id-ID"/>
              </w:rPr>
              <w:t xml:space="preserve">KURIKULUM MERDEKA </w:t>
            </w:r>
            <w:r w:rsidRPr="00D36ED2">
              <w:rPr>
                <w:rFonts w:asciiTheme="majorBidi" w:hAnsiTheme="majorBidi" w:cstheme="majorBidi"/>
                <w:b/>
                <w:bCs/>
                <w:i/>
                <w:iCs/>
                <w:color w:val="000000"/>
                <w:sz w:val="24"/>
                <w:szCs w:val="24"/>
                <w:lang w:val="en-ID"/>
              </w:rPr>
              <w:t>(Deep Learning)</w:t>
            </w:r>
          </w:p>
        </w:tc>
      </w:tr>
      <w:tr w:rsidR="000B0F32" w:rsidRPr="00D36ED2" w:rsidTr="00B176D8">
        <w:trPr>
          <w:trHeight w:val="596"/>
          <w:jc w:val="center"/>
        </w:trPr>
        <w:tc>
          <w:tcPr>
            <w:tcW w:w="8390" w:type="dxa"/>
            <w:tcBorders>
              <w:top w:val="nil"/>
              <w:left w:val="nil"/>
              <w:bottom w:val="double" w:sz="4" w:space="0" w:color="auto"/>
              <w:right w:val="nil"/>
            </w:tcBorders>
            <w:vAlign w:val="center"/>
            <w:hideMark/>
          </w:tcPr>
          <w:p w:rsidR="000B0F32" w:rsidRPr="00D36ED2" w:rsidRDefault="000B0F32" w:rsidP="00B176D8">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Nama Sekolah</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0B0F32" w:rsidRPr="00D36ED2" w:rsidRDefault="000B0F32" w:rsidP="00B176D8">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pt-BR"/>
              </w:rPr>
              <w:t xml:space="preserve">Nama </w:t>
            </w:r>
            <w:r w:rsidRPr="00D36ED2">
              <w:rPr>
                <w:rFonts w:asciiTheme="majorBidi" w:hAnsiTheme="majorBidi" w:cstheme="majorBidi"/>
                <w:b/>
                <w:bCs/>
                <w:color w:val="000000"/>
                <w:sz w:val="24"/>
                <w:szCs w:val="24"/>
              </w:rPr>
              <w:t>Penyusun</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sv-SE"/>
              </w:rPr>
              <w:t>................................................</w:t>
            </w:r>
          </w:p>
          <w:p w:rsidR="000B0F32" w:rsidRPr="00D36ED2" w:rsidRDefault="000B0F32" w:rsidP="00B176D8">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NI</w:t>
            </w:r>
            <w:r w:rsidRPr="00D36ED2">
              <w:rPr>
                <w:rFonts w:asciiTheme="majorBidi" w:hAnsiTheme="majorBidi" w:cstheme="majorBidi"/>
                <w:b/>
                <w:bCs/>
                <w:color w:val="000000"/>
                <w:sz w:val="24"/>
                <w:szCs w:val="24"/>
                <w:lang w:val="en-ID"/>
              </w:rPr>
              <w:t>P</w:t>
            </w:r>
            <w:r w:rsidRPr="00D36ED2">
              <w:rPr>
                <w:rFonts w:asciiTheme="majorBidi" w:hAnsiTheme="majorBidi" w:cstheme="majorBidi"/>
                <w:b/>
                <w:bCs/>
                <w:color w:val="000000"/>
                <w:sz w:val="24"/>
                <w:szCs w:val="24"/>
                <w:lang w:val="id-ID"/>
              </w:rPr>
              <w:t xml:space="preserve">                                        </w:t>
            </w:r>
            <w:r w:rsidRPr="00D36ED2">
              <w:rPr>
                <w:rFonts w:asciiTheme="majorBidi" w:hAnsiTheme="majorBidi" w:cstheme="majorBidi"/>
                <w:b/>
                <w:bCs/>
                <w:color w:val="000000"/>
                <w:sz w:val="24"/>
                <w:szCs w:val="24"/>
                <w:lang w:val="pt-BR"/>
              </w:rPr>
              <w:t xml:space="preserve">:      </w:t>
            </w:r>
            <w:r w:rsidRPr="00D36ED2">
              <w:rPr>
                <w:rFonts w:asciiTheme="majorBidi" w:hAnsiTheme="majorBidi" w:cstheme="majorBidi"/>
                <w:b/>
                <w:bCs/>
                <w:color w:val="000000"/>
                <w:sz w:val="24"/>
                <w:szCs w:val="24"/>
                <w:lang w:val="id-ID"/>
              </w:rPr>
              <w:t>................................................</w:t>
            </w:r>
          </w:p>
          <w:p w:rsidR="000B0F32" w:rsidRPr="00D36ED2" w:rsidRDefault="000B0F32" w:rsidP="000B0F32">
            <w:pPr>
              <w:spacing w:before="120" w:after="120"/>
              <w:ind w:left="3238" w:hanging="3238"/>
              <w:rPr>
                <w:rFonts w:asciiTheme="majorBidi" w:hAnsiTheme="majorBidi" w:cstheme="majorBidi"/>
              </w:rPr>
            </w:pPr>
            <w:r w:rsidRPr="00D36ED2">
              <w:rPr>
                <w:rFonts w:asciiTheme="majorBidi" w:hAnsiTheme="majorBidi" w:cstheme="majorBidi"/>
                <w:b/>
                <w:bCs/>
                <w:color w:val="000000"/>
                <w:sz w:val="24"/>
                <w:szCs w:val="24"/>
                <w:lang w:val="id-ID"/>
              </w:rPr>
              <w:t>Mata pelajaran</w:t>
            </w:r>
            <w:r w:rsidRPr="00D36ED2">
              <w:rPr>
                <w:rFonts w:asciiTheme="majorBidi" w:hAnsiTheme="majorBidi" w:cstheme="majorBidi"/>
                <w:b/>
                <w:bCs/>
                <w:color w:val="000000"/>
                <w:sz w:val="24"/>
                <w:szCs w:val="24"/>
                <w:lang w:val="pt-BR"/>
              </w:rPr>
              <w:t xml:space="preserve">                     :      </w:t>
            </w:r>
            <w:r w:rsidRPr="00D36ED2">
              <w:rPr>
                <w:rFonts w:asciiTheme="majorBidi" w:hAnsiTheme="majorBidi" w:cstheme="majorBidi"/>
                <w:b/>
                <w:bCs/>
                <w:color w:val="000000"/>
                <w:sz w:val="24"/>
                <w:szCs w:val="24"/>
              </w:rPr>
              <w:t xml:space="preserve">Bahasa </w:t>
            </w:r>
            <w:r>
              <w:rPr>
                <w:rFonts w:asciiTheme="majorBidi" w:hAnsiTheme="majorBidi" w:cstheme="majorBidi"/>
                <w:b/>
                <w:bCs/>
                <w:color w:val="000000"/>
                <w:sz w:val="24"/>
                <w:szCs w:val="24"/>
              </w:rPr>
              <w:t xml:space="preserve">Indonesia </w:t>
            </w:r>
          </w:p>
          <w:p w:rsidR="000B0F32" w:rsidRPr="00D36ED2" w:rsidRDefault="005554D9" w:rsidP="000B0F32">
            <w:pPr>
              <w:spacing w:before="120" w:after="120"/>
              <w:ind w:left="3238" w:hanging="3238"/>
              <w:rPr>
                <w:rFonts w:asciiTheme="majorBidi" w:hAnsiTheme="majorBidi" w:cstheme="majorBidi"/>
              </w:rPr>
            </w:pPr>
            <w:r>
              <w:rPr>
                <w:rFonts w:asciiTheme="majorBidi" w:hAnsiTheme="majorBidi" w:cstheme="majorBidi"/>
                <w:b/>
                <w:bCs/>
                <w:color w:val="000000"/>
                <w:sz w:val="24"/>
                <w:szCs w:val="24"/>
              </w:rPr>
              <w:t>Fase D</w:t>
            </w:r>
            <w:bookmarkStart w:id="0" w:name="_GoBack"/>
            <w:bookmarkEnd w:id="0"/>
            <w:r w:rsidR="000B0F32" w:rsidRPr="00D36ED2">
              <w:rPr>
                <w:rFonts w:asciiTheme="majorBidi" w:hAnsiTheme="majorBidi" w:cstheme="majorBidi"/>
                <w:b/>
                <w:bCs/>
                <w:color w:val="000000"/>
                <w:sz w:val="24"/>
                <w:szCs w:val="24"/>
              </w:rPr>
              <w:t xml:space="preserve">, </w:t>
            </w:r>
            <w:r w:rsidR="000B0F32" w:rsidRPr="00D36ED2">
              <w:rPr>
                <w:rFonts w:asciiTheme="majorBidi" w:hAnsiTheme="majorBidi" w:cstheme="majorBidi"/>
                <w:b/>
                <w:bCs/>
                <w:color w:val="000000"/>
                <w:sz w:val="24"/>
                <w:szCs w:val="24"/>
                <w:lang w:val="pt-BR"/>
              </w:rPr>
              <w:t xml:space="preserve">Kelas / Semester      :      </w:t>
            </w:r>
            <w:r w:rsidR="000B0F32">
              <w:rPr>
                <w:rFonts w:asciiTheme="majorBidi" w:hAnsiTheme="majorBidi" w:cstheme="majorBidi"/>
                <w:b/>
                <w:bCs/>
                <w:color w:val="000000"/>
                <w:sz w:val="24"/>
                <w:szCs w:val="24"/>
                <w:lang w:val="pt-BR"/>
              </w:rPr>
              <w:t>VII</w:t>
            </w:r>
            <w:r w:rsidR="000B0F32" w:rsidRPr="00D36ED2">
              <w:rPr>
                <w:rFonts w:asciiTheme="majorBidi" w:hAnsiTheme="majorBidi" w:cstheme="majorBidi"/>
                <w:b/>
                <w:bCs/>
                <w:color w:val="000000"/>
                <w:sz w:val="24"/>
                <w:szCs w:val="24"/>
                <w:lang w:val="id-ID"/>
              </w:rPr>
              <w:t xml:space="preserve"> (</w:t>
            </w:r>
            <w:r w:rsidR="000B0F32">
              <w:rPr>
                <w:rFonts w:asciiTheme="majorBidi" w:hAnsiTheme="majorBidi" w:cstheme="majorBidi"/>
                <w:b/>
                <w:bCs/>
                <w:color w:val="000000"/>
                <w:sz w:val="24"/>
                <w:szCs w:val="24"/>
                <w:lang w:val="en-ID"/>
              </w:rPr>
              <w:t>Tujuh</w:t>
            </w:r>
            <w:r w:rsidR="000B0F32" w:rsidRPr="00D36ED2">
              <w:rPr>
                <w:rFonts w:asciiTheme="majorBidi" w:hAnsiTheme="majorBidi" w:cstheme="majorBidi"/>
                <w:b/>
                <w:bCs/>
                <w:color w:val="000000"/>
                <w:sz w:val="24"/>
                <w:szCs w:val="24"/>
                <w:lang w:val="id-ID"/>
              </w:rPr>
              <w:t>)</w:t>
            </w:r>
            <w:r w:rsidR="000B0F32" w:rsidRPr="00D36ED2">
              <w:rPr>
                <w:rFonts w:asciiTheme="majorBidi" w:hAnsiTheme="majorBidi" w:cstheme="majorBidi"/>
                <w:b/>
                <w:bCs/>
                <w:color w:val="000000"/>
                <w:sz w:val="24"/>
                <w:szCs w:val="24"/>
                <w:lang w:val="pt-BR"/>
              </w:rPr>
              <w:t xml:space="preserve">  / </w:t>
            </w:r>
            <w:r w:rsidR="000B0F32" w:rsidRPr="00D36ED2">
              <w:rPr>
                <w:rFonts w:asciiTheme="majorBidi" w:hAnsiTheme="majorBidi" w:cstheme="majorBidi"/>
                <w:b/>
                <w:bCs/>
                <w:color w:val="000000"/>
                <w:sz w:val="24"/>
                <w:szCs w:val="24"/>
                <w:lang w:val="id-ID"/>
              </w:rPr>
              <w:t>I (Ganjil)</w:t>
            </w:r>
            <w:r w:rsidR="000B0F32" w:rsidRPr="00D36ED2">
              <w:rPr>
                <w:rFonts w:asciiTheme="majorBidi" w:hAnsiTheme="majorBidi" w:cstheme="majorBidi"/>
                <w:b/>
                <w:bCs/>
                <w:color w:val="000000"/>
                <w:sz w:val="24"/>
                <w:szCs w:val="24"/>
                <w:lang w:val="en-ID"/>
              </w:rPr>
              <w:t xml:space="preserve"> &amp; II (Genap)</w:t>
            </w:r>
          </w:p>
          <w:p w:rsidR="000B0F32" w:rsidRPr="00D36ED2" w:rsidRDefault="000B0F32" w:rsidP="00B176D8">
            <w:pPr>
              <w:spacing w:before="120" w:after="120"/>
              <w:rPr>
                <w:rFonts w:asciiTheme="majorBidi" w:hAnsiTheme="majorBidi" w:cstheme="majorBidi"/>
              </w:rPr>
            </w:pPr>
            <w:r w:rsidRPr="00D36ED2">
              <w:rPr>
                <w:rFonts w:asciiTheme="majorBidi" w:hAnsiTheme="majorBidi" w:cstheme="majorBidi"/>
                <w:b/>
                <w:bCs/>
                <w:color w:val="000000"/>
                <w:sz w:val="24"/>
                <w:szCs w:val="24"/>
                <w:lang w:val="pt-BR"/>
              </w:rPr>
              <w:t> </w:t>
            </w:r>
          </w:p>
          <w:p w:rsidR="000B0F32" w:rsidRPr="00D36ED2" w:rsidRDefault="000B0F32" w:rsidP="00B176D8">
            <w:pPr>
              <w:spacing w:before="120" w:after="120"/>
              <w:rPr>
                <w:rFonts w:asciiTheme="majorBidi" w:hAnsiTheme="majorBidi" w:cstheme="majorBidi"/>
              </w:rPr>
            </w:pPr>
            <w:r w:rsidRPr="00D36ED2">
              <w:rPr>
                <w:rFonts w:asciiTheme="majorBidi" w:hAnsiTheme="majorBidi" w:cstheme="majorBidi"/>
                <w:b/>
                <w:bCs/>
                <w:color w:val="000000"/>
                <w:sz w:val="24"/>
                <w:szCs w:val="24"/>
              </w:rPr>
              <w:t> </w:t>
            </w:r>
          </w:p>
        </w:tc>
      </w:tr>
    </w:tbl>
    <w:p w:rsidR="000B0F32" w:rsidRPr="00D36ED2" w:rsidRDefault="000B0F32" w:rsidP="000B0F32">
      <w:pPr>
        <w:jc w:val="center"/>
        <w:rPr>
          <w:rFonts w:asciiTheme="majorBidi" w:hAnsiTheme="majorBidi" w:cstheme="majorBidi"/>
          <w:sz w:val="20"/>
          <w:szCs w:val="20"/>
        </w:rPr>
      </w:pPr>
      <w:r w:rsidRPr="00D36ED2">
        <w:rPr>
          <w:rFonts w:asciiTheme="majorBidi" w:hAnsiTheme="majorBidi" w:cstheme="majorBidi"/>
          <w:b/>
          <w:bCs/>
          <w:color w:val="000000"/>
          <w:sz w:val="24"/>
          <w:szCs w:val="24"/>
          <w:lang w:val="id-ID"/>
        </w:rPr>
        <w:t> </w:t>
      </w:r>
    </w:p>
    <w:p w:rsidR="000B0F32" w:rsidRPr="00D36ED2" w:rsidRDefault="000B0F32" w:rsidP="000B0F32">
      <w:pPr>
        <w:jc w:val="center"/>
        <w:rPr>
          <w:rFonts w:asciiTheme="majorBidi" w:hAnsiTheme="majorBidi" w:cstheme="majorBidi"/>
        </w:rPr>
      </w:pPr>
      <w:r w:rsidRPr="00D36ED2">
        <w:rPr>
          <w:rFonts w:asciiTheme="majorBidi" w:hAnsiTheme="majorBidi" w:cstheme="majorBidi"/>
          <w:b/>
          <w:bCs/>
          <w:color w:val="000000"/>
          <w:sz w:val="24"/>
          <w:szCs w:val="24"/>
          <w:lang w:val="id-ID"/>
        </w:rPr>
        <w:t> </w:t>
      </w:r>
    </w:p>
    <w:p w:rsidR="000B0F32" w:rsidRPr="000B0F32" w:rsidRDefault="000B0F32" w:rsidP="000B0F32">
      <w:pPr>
        <w:spacing w:after="0"/>
        <w:jc w:val="center"/>
        <w:rPr>
          <w:rFonts w:asciiTheme="majorBidi" w:eastAsia="Bookman Old Style" w:hAnsiTheme="majorBidi" w:cstheme="majorBidi"/>
          <w:b/>
          <w:bCs/>
          <w:sz w:val="24"/>
          <w:szCs w:val="24"/>
          <w:lang w:val="id-ID"/>
        </w:rPr>
      </w:pPr>
      <w:r w:rsidRPr="00D36ED2">
        <w:rPr>
          <w:rFonts w:asciiTheme="majorBidi" w:hAnsiTheme="majorBidi" w:cstheme="majorBidi"/>
          <w:b/>
          <w:bCs/>
          <w:color w:val="000000"/>
          <w:sz w:val="24"/>
          <w:szCs w:val="24"/>
        </w:rPr>
        <w:br w:type="page"/>
      </w:r>
      <w:r w:rsidRPr="000B0F32">
        <w:rPr>
          <w:rFonts w:asciiTheme="majorBidi" w:eastAsia="Bookman Old Style" w:hAnsiTheme="majorBidi" w:cstheme="majorBidi"/>
          <w:b/>
          <w:bCs/>
          <w:sz w:val="24"/>
          <w:szCs w:val="24"/>
        </w:rPr>
        <w:lastRenderedPageBreak/>
        <w:t>CAPAIAN PEMBELAJARAN</w:t>
      </w:r>
    </w:p>
    <w:p w:rsidR="000B0F32" w:rsidRPr="000B0F32" w:rsidRDefault="000B0F32" w:rsidP="000B0F32">
      <w:pPr>
        <w:spacing w:before="60" w:after="0"/>
        <w:jc w:val="center"/>
        <w:rPr>
          <w:rFonts w:asciiTheme="majorBidi" w:eastAsia="Bookman Old Style" w:hAnsiTheme="majorBidi" w:cstheme="majorBidi"/>
          <w:b/>
          <w:bCs/>
          <w:sz w:val="24"/>
          <w:szCs w:val="24"/>
        </w:rPr>
      </w:pPr>
      <w:r w:rsidRPr="000B0F32">
        <w:rPr>
          <w:rFonts w:asciiTheme="majorBidi" w:eastAsia="Bookman Old Style" w:hAnsiTheme="majorBidi" w:cstheme="majorBidi"/>
          <w:b/>
          <w:bCs/>
          <w:sz w:val="24"/>
          <w:szCs w:val="24"/>
        </w:rPr>
        <w:t xml:space="preserve">MATA </w:t>
      </w:r>
      <w:proofErr w:type="gramStart"/>
      <w:r w:rsidRPr="000B0F32">
        <w:rPr>
          <w:rFonts w:asciiTheme="majorBidi" w:eastAsia="Bookman Old Style" w:hAnsiTheme="majorBidi" w:cstheme="majorBidi"/>
          <w:b/>
          <w:bCs/>
          <w:sz w:val="24"/>
          <w:szCs w:val="24"/>
        </w:rPr>
        <w:t>PELAJARAN :</w:t>
      </w:r>
      <w:proofErr w:type="gramEnd"/>
      <w:r w:rsidRPr="000B0F32">
        <w:rPr>
          <w:rFonts w:asciiTheme="majorBidi" w:eastAsia="Bookman Old Style" w:hAnsiTheme="majorBidi" w:cstheme="majorBidi"/>
          <w:b/>
          <w:bCs/>
          <w:sz w:val="24"/>
          <w:szCs w:val="24"/>
        </w:rPr>
        <w:t xml:space="preserve"> BAHASA INDONESIA</w:t>
      </w:r>
    </w:p>
    <w:p w:rsidR="000B0F32" w:rsidRPr="000B0F32" w:rsidRDefault="000B0F32" w:rsidP="000B0F32">
      <w:pPr>
        <w:spacing w:before="60" w:after="0"/>
        <w:jc w:val="center"/>
        <w:rPr>
          <w:rFonts w:asciiTheme="majorBidi" w:eastAsia="Bookman Old Style" w:hAnsiTheme="majorBidi" w:cstheme="majorBidi"/>
          <w:b/>
          <w:bCs/>
          <w:sz w:val="24"/>
          <w:szCs w:val="24"/>
          <w:lang w:val="id-ID"/>
        </w:rPr>
      </w:pPr>
      <w:r w:rsidRPr="000B0F32">
        <w:rPr>
          <w:rFonts w:asciiTheme="majorBidi" w:eastAsia="Bookman Old Style" w:hAnsiTheme="majorBidi" w:cstheme="majorBidi"/>
          <w:b/>
          <w:bCs/>
          <w:sz w:val="24"/>
          <w:szCs w:val="24"/>
          <w:lang w:val="id-ID"/>
        </w:rPr>
        <w:t xml:space="preserve">(Keputusan BSKAP </w:t>
      </w:r>
      <w:r w:rsidRPr="000B0F32">
        <w:rPr>
          <w:rStyle w:val="fontstyle01"/>
          <w:rFonts w:asciiTheme="majorBidi" w:hAnsiTheme="majorBidi" w:cstheme="majorBidi"/>
        </w:rPr>
        <w:t>NOMOR 046/H/KR/2025</w:t>
      </w:r>
      <w:r w:rsidRPr="000B0F32">
        <w:rPr>
          <w:rFonts w:asciiTheme="majorBidi" w:eastAsia="Bookman Old Style" w:hAnsiTheme="majorBidi" w:cstheme="majorBidi"/>
          <w:b/>
          <w:bCs/>
          <w:sz w:val="24"/>
          <w:szCs w:val="24"/>
          <w:lang w:val="id-ID"/>
        </w:rPr>
        <w:t>)</w:t>
      </w:r>
    </w:p>
    <w:p w:rsidR="004834BC" w:rsidRPr="000B0F32" w:rsidRDefault="004834BC" w:rsidP="004834BC">
      <w:pPr>
        <w:pStyle w:val="NormalWeb"/>
        <w:spacing w:before="0" w:beforeAutospacing="0" w:after="0" w:afterAutospacing="0" w:line="276" w:lineRule="auto"/>
        <w:jc w:val="both"/>
        <w:rPr>
          <w:rStyle w:val="Strong"/>
          <w:rFonts w:asciiTheme="majorBidi" w:hAnsiTheme="majorBidi" w:cstheme="majorBidi"/>
          <w:b w:val="0"/>
          <w:bCs w:val="0"/>
          <w:color w:val="1B1C1D"/>
          <w:bdr w:val="none" w:sz="0" w:space="0" w:color="auto" w:frame="1"/>
        </w:rPr>
      </w:pPr>
    </w:p>
    <w:p w:rsidR="004834BC" w:rsidRPr="000B0F32" w:rsidRDefault="004834BC" w:rsidP="004834BC">
      <w:pPr>
        <w:pStyle w:val="NormalWeb"/>
        <w:numPr>
          <w:ilvl w:val="0"/>
          <w:numId w:val="3"/>
        </w:numPr>
        <w:spacing w:before="0" w:beforeAutospacing="0" w:after="0" w:afterAutospacing="0" w:line="276" w:lineRule="auto"/>
        <w:jc w:val="both"/>
        <w:rPr>
          <w:rFonts w:asciiTheme="majorBidi" w:hAnsiTheme="majorBidi" w:cstheme="majorBidi"/>
          <w:color w:val="1B1C1D"/>
        </w:rPr>
      </w:pPr>
      <w:r w:rsidRPr="000B0F32">
        <w:rPr>
          <w:rStyle w:val="Strong"/>
          <w:rFonts w:asciiTheme="majorBidi" w:hAnsiTheme="majorBidi" w:cstheme="majorBidi"/>
          <w:color w:val="1B1C1D"/>
          <w:bdr w:val="none" w:sz="0" w:space="0" w:color="auto" w:frame="1"/>
        </w:rPr>
        <w:t>Rasional</w:t>
      </w:r>
    </w:p>
    <w:p w:rsidR="004834BC" w:rsidRPr="000B0F32" w:rsidRDefault="004834BC" w:rsidP="004834BC">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Bahasa Indonesia dalam skala internasional diakui sebagai bahasa resmi ke-10 dalam Sidang Umum UNESCO sejak 20 November 2023.</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Selain itu, perkembangan pembelajaran Bahasa Indonesia bagi Penutur Asing (BIPA) di luar negeri cukup menggembirakan.</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BIPA tersebar di 56 negara di dunia.</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Dalam era globalisasi dan perkembangan teknologi informasi yang pesat, kemampuan berbahasa dan bernalar menjadi kompetensi kunci yang diperlukan untuk menghadapi disrupsi dan perubahan sosial budaya.</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Dalam hal ini, mata pelajaran Bahasa Indonesia menjadi kompetensi kunci yang sangat diperlukan.</w:t>
      </w:r>
      <w:proofErr w:type="gramEnd"/>
    </w:p>
    <w:p w:rsidR="004834BC" w:rsidRPr="000B0F32" w:rsidRDefault="004834BC" w:rsidP="004834BC">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Mata pelajaran Bahasa Indonesia adalah disiplin ilmu yang mengembangkan kemampuan murid dalam berkomunikasi secara kritis, kreatif, dan komunikatif baik lisan maupun tertulis dalam berbagai konteks kehidupan.</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Mata pelajaran ini juga diharapkan membantu murid mengaplikasikan keterampilan berbahasa dalam berbagai tujuan dan konteks kehidupan sekaligus mengukuhkan pengembangan identitas nasional, multilingualisme, dan relevansi global.</w:t>
      </w:r>
      <w:proofErr w:type="gramEnd"/>
    </w:p>
    <w:p w:rsidR="004834BC" w:rsidRPr="000B0F32" w:rsidRDefault="004834BC" w:rsidP="004834BC">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Kemampuan berbahasa, bersastra, dan berpikir merupakan fondasi dari kemampuan literasi.</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Semua bidang kajian, bidang kehidupan, dan tujuan-tujuan sosial menggunakan kemampuan literasi.</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Literasi menjadi kemampuan dan praktik sosial yang digunakan untuk bekerja dan belajar sepanjang hayat.</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Dengan demikian, pembelajaran Bahasa Indonesia merupakan pembelajaran yang menguatkan kemampuan literasi dan praktik sosial untuk berbagai tujuan berkomunikasi dalam konteks sosial budaya Indonesia.</w:t>
      </w:r>
      <w:proofErr w:type="gramEnd"/>
      <w:r w:rsidRPr="000B0F32">
        <w:rPr>
          <w:rFonts w:asciiTheme="majorBidi" w:hAnsiTheme="majorBidi" w:cstheme="majorBidi"/>
          <w:color w:val="1B1C1D"/>
        </w:rPr>
        <w:t xml:space="preserve"> Dalam hal ini, mata pelajaran Bahasa Indonesia berhubungan dengan semua mata pelajaran </w:t>
      </w:r>
      <w:proofErr w:type="gramStart"/>
      <w:r w:rsidRPr="000B0F32">
        <w:rPr>
          <w:rFonts w:asciiTheme="majorBidi" w:hAnsiTheme="majorBidi" w:cstheme="majorBidi"/>
          <w:color w:val="1B1C1D"/>
        </w:rPr>
        <w:t>lain</w:t>
      </w:r>
      <w:proofErr w:type="gramEnd"/>
      <w:r w:rsidRPr="000B0F32">
        <w:rPr>
          <w:rFonts w:asciiTheme="majorBidi" w:hAnsiTheme="majorBidi" w:cstheme="majorBidi"/>
          <w:color w:val="1B1C1D"/>
        </w:rPr>
        <w:t xml:space="preserve"> karena Bahasa Indonesia menjadi penghela untuk semua mata pelajaran. Integrasi lintas-disiplin (interdisciplinary learning) antara Bahasa Indonesia dengan mata pelajaran </w:t>
      </w:r>
      <w:proofErr w:type="gramStart"/>
      <w:r w:rsidRPr="000B0F32">
        <w:rPr>
          <w:rFonts w:asciiTheme="majorBidi" w:hAnsiTheme="majorBidi" w:cstheme="majorBidi"/>
          <w:color w:val="1B1C1D"/>
        </w:rPr>
        <w:t>lain</w:t>
      </w:r>
      <w:proofErr w:type="gramEnd"/>
      <w:r w:rsidRPr="000B0F32">
        <w:rPr>
          <w:rFonts w:asciiTheme="majorBidi" w:hAnsiTheme="majorBidi" w:cstheme="majorBidi"/>
          <w:color w:val="1B1C1D"/>
        </w:rPr>
        <w:t xml:space="preserve"> semakin nyata. </w:t>
      </w:r>
      <w:proofErr w:type="gramStart"/>
      <w:r w:rsidRPr="000B0F32">
        <w:rPr>
          <w:rFonts w:asciiTheme="majorBidi" w:hAnsiTheme="majorBidi" w:cstheme="majorBidi"/>
          <w:color w:val="1B1C1D"/>
        </w:rPr>
        <w:t>Mata pelajaran Bahasa Indonesia mendukung pemahaman konsep mata pelajaran lainnya.</w:t>
      </w:r>
      <w:proofErr w:type="gramEnd"/>
      <w:r w:rsidRPr="000B0F32">
        <w:rPr>
          <w:rFonts w:asciiTheme="majorBidi" w:hAnsiTheme="majorBidi" w:cstheme="majorBidi"/>
          <w:color w:val="1B1C1D"/>
        </w:rPr>
        <w:t xml:space="preserve"> Pemanfaatan teknologi dalam pembelajaran </w:t>
      </w:r>
      <w:proofErr w:type="gramStart"/>
      <w:r w:rsidRPr="000B0F32">
        <w:rPr>
          <w:rFonts w:asciiTheme="majorBidi" w:hAnsiTheme="majorBidi" w:cstheme="majorBidi"/>
          <w:color w:val="1B1C1D"/>
        </w:rPr>
        <w:t>bahasa</w:t>
      </w:r>
      <w:proofErr w:type="gramEnd"/>
      <w:r w:rsidRPr="000B0F32">
        <w:rPr>
          <w:rFonts w:asciiTheme="majorBidi" w:hAnsiTheme="majorBidi" w:cstheme="majorBidi"/>
          <w:color w:val="1B1C1D"/>
        </w:rPr>
        <w:t xml:space="preserve"> Indonesia dan pelajaran lainnya sangat diperlukan. </w:t>
      </w:r>
      <w:proofErr w:type="gramStart"/>
      <w:r w:rsidRPr="000B0F32">
        <w:rPr>
          <w:rFonts w:asciiTheme="majorBidi" w:hAnsiTheme="majorBidi" w:cstheme="majorBidi"/>
          <w:color w:val="1B1C1D"/>
        </w:rPr>
        <w:t>Penggunaan teks digital dalam pembelajaran, literasi media dan informasi di era digital, integrasi teknologi dalam analisis teks dan penulisan menjadi kajian yang penting saat ini.</w:t>
      </w:r>
      <w:proofErr w:type="gramEnd"/>
      <w:r w:rsidRPr="000B0F32">
        <w:rPr>
          <w:rFonts w:asciiTheme="majorBidi" w:hAnsiTheme="majorBidi" w:cstheme="majorBidi"/>
          <w:color w:val="1B1C1D"/>
        </w:rPr>
        <w:t xml:space="preserve"> Keterampilan-berbahasa, apresiasi dan ekspresi seni melalui sastra, dan komunikasi ilmiah melalui keterampilan menyusun argumen dan laporan </w:t>
      </w:r>
      <w:proofErr w:type="gramStart"/>
      <w:r w:rsidRPr="000B0F32">
        <w:rPr>
          <w:rFonts w:asciiTheme="majorBidi" w:hAnsiTheme="majorBidi" w:cstheme="majorBidi"/>
          <w:color w:val="1B1C1D"/>
        </w:rPr>
        <w:t>akan</w:t>
      </w:r>
      <w:proofErr w:type="gramEnd"/>
      <w:r w:rsidRPr="000B0F32">
        <w:rPr>
          <w:rFonts w:asciiTheme="majorBidi" w:hAnsiTheme="majorBidi" w:cstheme="majorBidi"/>
          <w:color w:val="1B1C1D"/>
        </w:rPr>
        <w:t xml:space="preserve"> sangat mendukung penguatan karakter dan penguasaan IPTEKS.</w:t>
      </w:r>
    </w:p>
    <w:p w:rsidR="004834BC" w:rsidRPr="000B0F32" w:rsidRDefault="004834BC" w:rsidP="004834BC">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Mata pelajaran Bahasa Indonesia mempunyai dasar filosofi yang terdapat dalam Sumpah Pemuda butir ketiga (3) yang menyatakan, "menjunjung bahasa persatuan bahasa Indonesia".</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Hal ini bermakna bahwa bahasa Indonesia merupakan bahasa utama di Indonesia.</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 xml:space="preserve">Secara implisit, ada juga pengakuan terhadap keberadaan ratusan bahasa daerah yang memiliki hak hidup dan peluang penggunaan bahasa asing sesuai dengan </w:t>
      </w:r>
      <w:r w:rsidRPr="000B0F32">
        <w:rPr>
          <w:rFonts w:asciiTheme="majorBidi" w:hAnsiTheme="majorBidi" w:cstheme="majorBidi"/>
          <w:color w:val="1B1C1D"/>
        </w:rPr>
        <w:lastRenderedPageBreak/>
        <w:t>keperluannya.</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Butir ini menegaskan pentingnya pembelajaran berbahasa dalam pendidikan nasional.</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Selain itu, Bahasa Indonesia tidak hanya sebagai alat komunikasi nasional, tetapi juga simbol identitas dan pemersatu bangsa dalam keragaman budaya dan bahasa daerah.</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Hal ini menunjukkan nilai-nilai kebangsaan dan demokrasi yang terkandung dalam mata pelajaran Bahasa Indonesia.</w:t>
      </w:r>
      <w:proofErr w:type="gramEnd"/>
    </w:p>
    <w:p w:rsidR="004834BC" w:rsidRPr="000B0F32" w:rsidRDefault="004834BC" w:rsidP="004834BC">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Secara umum, pendekatan pembelajaran yang digunakan dalam pembelajaran Bahasa Indonesia adalah pembelajaran mendalam.</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Secara khusus, mata pelajaran Bahasa Indonesia juga menggunakan pendekatan pedagogi genre.</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Pendekatan ini memiliki empat tahapan, yaitu yaitu penjelasan (explaining, building the context), pemodelan (modelling), pembimbingan (joint construction), dan pemandirian (independent construction).</w:t>
      </w:r>
      <w:proofErr w:type="gramEnd"/>
      <w:r w:rsidRPr="000B0F32">
        <w:rPr>
          <w:rFonts w:asciiTheme="majorBidi" w:hAnsiTheme="majorBidi" w:cstheme="majorBidi"/>
          <w:color w:val="1B1C1D"/>
        </w:rPr>
        <w:t xml:space="preserve"> Di samping Selain pembelajaran mendalam dan pedagogi genre, pembelajaran Bahasa Indonesia dapat juga disampaikan dengan pendekatan </w:t>
      </w:r>
      <w:proofErr w:type="gramStart"/>
      <w:r w:rsidRPr="000B0F32">
        <w:rPr>
          <w:rFonts w:asciiTheme="majorBidi" w:hAnsiTheme="majorBidi" w:cstheme="majorBidi"/>
          <w:color w:val="1B1C1D"/>
        </w:rPr>
        <w:t>lain</w:t>
      </w:r>
      <w:proofErr w:type="gramEnd"/>
      <w:r w:rsidRPr="000B0F32">
        <w:rPr>
          <w:rFonts w:asciiTheme="majorBidi" w:hAnsiTheme="majorBidi" w:cstheme="majorBidi"/>
          <w:color w:val="1B1C1D"/>
        </w:rPr>
        <w:t xml:space="preserve"> sesuai dengan pencapaian pembelajaran tertentu.</w:t>
      </w:r>
    </w:p>
    <w:p w:rsidR="004834BC" w:rsidRDefault="004834BC" w:rsidP="004834BC">
      <w:pPr>
        <w:pStyle w:val="NormalWeb"/>
        <w:spacing w:before="0" w:beforeAutospacing="0" w:after="240" w:afterAutospacing="0" w:line="276" w:lineRule="auto"/>
        <w:ind w:left="360"/>
        <w:jc w:val="both"/>
        <w:rPr>
          <w:rFonts w:asciiTheme="majorBidi" w:hAnsiTheme="majorBidi" w:cstheme="majorBidi"/>
          <w:color w:val="1B1C1D"/>
        </w:rPr>
      </w:pPr>
      <w:r w:rsidRPr="000B0F32">
        <w:rPr>
          <w:rFonts w:asciiTheme="majorBidi" w:hAnsiTheme="majorBidi" w:cstheme="majorBidi"/>
          <w:color w:val="1B1C1D"/>
        </w:rPr>
        <w:t>Pembinaan dan pengembangan kemampuan berbahasa Indonesia dalam pembelajaran mendalam akan membentuk "Delapan Dimensi Profil Lulusan" yang akan dicapai murid yang terdiri atas: (1) keimanan dan ketakwaan terhadap Tuhan YME, (2) kewargaan, (3) kreativitas, (4) penalaran kritis, (5) kolaborasi, (6) kemandirian, (7) kesehatan, dan (8) komunikasi.</w:t>
      </w:r>
    </w:p>
    <w:p w:rsidR="009D504D" w:rsidRPr="000B0F32" w:rsidRDefault="009D504D" w:rsidP="009D504D">
      <w:pPr>
        <w:pStyle w:val="NormalWeb"/>
        <w:spacing w:before="0" w:beforeAutospacing="0" w:after="240" w:afterAutospacing="0" w:line="276" w:lineRule="auto"/>
        <w:ind w:left="360"/>
        <w:jc w:val="center"/>
        <w:rPr>
          <w:rFonts w:asciiTheme="majorBidi" w:hAnsiTheme="majorBidi" w:cstheme="majorBidi"/>
          <w:color w:val="1B1C1D"/>
        </w:rPr>
      </w:pPr>
      <w:r>
        <w:rPr>
          <w:noProof/>
        </w:rPr>
        <w:drawing>
          <wp:inline distT="0" distB="0" distL="0" distR="0" wp14:anchorId="020AA98F" wp14:editId="14DAF450">
            <wp:extent cx="2324100" cy="1838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324100" cy="1838325"/>
                    </a:xfrm>
                    <a:prstGeom prst="rect">
                      <a:avLst/>
                    </a:prstGeom>
                  </pic:spPr>
                </pic:pic>
              </a:graphicData>
            </a:graphic>
          </wp:inline>
        </w:drawing>
      </w:r>
    </w:p>
    <w:p w:rsidR="004834BC" w:rsidRPr="000B0F32" w:rsidRDefault="004834BC" w:rsidP="004834BC">
      <w:pPr>
        <w:pStyle w:val="NormalWeb"/>
        <w:numPr>
          <w:ilvl w:val="0"/>
          <w:numId w:val="3"/>
        </w:numPr>
        <w:spacing w:before="0" w:beforeAutospacing="0" w:after="0" w:afterAutospacing="0" w:line="276" w:lineRule="auto"/>
        <w:jc w:val="both"/>
        <w:rPr>
          <w:rFonts w:asciiTheme="majorBidi" w:hAnsiTheme="majorBidi" w:cstheme="majorBidi"/>
          <w:b/>
          <w:bCs/>
          <w:color w:val="1B1C1D"/>
        </w:rPr>
      </w:pPr>
      <w:r w:rsidRPr="000B0F32">
        <w:rPr>
          <w:rFonts w:asciiTheme="majorBidi" w:hAnsiTheme="majorBidi" w:cstheme="majorBidi"/>
          <w:b/>
          <w:bCs/>
        </w:rPr>
        <w:t>Tujuan</w:t>
      </w:r>
    </w:p>
    <w:p w:rsidR="004834BC" w:rsidRPr="000B0F32" w:rsidRDefault="004834BC" w:rsidP="004834BC">
      <w:pPr>
        <w:pStyle w:val="NormalWeb"/>
        <w:spacing w:before="0" w:beforeAutospacing="0" w:after="0" w:afterAutospacing="0" w:line="276" w:lineRule="auto"/>
        <w:ind w:left="360"/>
        <w:jc w:val="both"/>
        <w:rPr>
          <w:rFonts w:asciiTheme="majorBidi" w:hAnsiTheme="majorBidi" w:cstheme="majorBidi"/>
          <w:color w:val="1B1C1D"/>
        </w:rPr>
      </w:pPr>
      <w:r w:rsidRPr="000B0F32">
        <w:rPr>
          <w:rFonts w:asciiTheme="majorBidi" w:hAnsiTheme="majorBidi" w:cstheme="majorBidi"/>
          <w:color w:val="1B1C1D"/>
        </w:rPr>
        <w:t>Mata pelajaran Bahasa Indonesia bertujuan untuk mengembangkan:</w:t>
      </w:r>
    </w:p>
    <w:p w:rsidR="004834BC" w:rsidRPr="000B0F32" w:rsidRDefault="004834BC" w:rsidP="004834BC">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kemampuan berkomunikasi secara efektif dan santun;</w:t>
      </w:r>
    </w:p>
    <w:p w:rsidR="004834BC" w:rsidRPr="000B0F32" w:rsidRDefault="004834BC" w:rsidP="004834BC">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sikap pengutamaan dan penghargaan terhadap bahasa Indonesia sebagai bahasa resmi negara Republik Indonesia;</w:t>
      </w:r>
    </w:p>
    <w:p w:rsidR="004834BC" w:rsidRPr="000B0F32" w:rsidRDefault="004834BC" w:rsidP="004834BC">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kemampuan berbahasa dengan berbagai teks multimodal (lisan, tulis, visual, audio dan audiovisual) untuk berbagai tujuan dan konteks;</w:t>
      </w:r>
    </w:p>
    <w:p w:rsidR="004834BC" w:rsidRPr="000B0F32" w:rsidRDefault="004834BC" w:rsidP="004834BC">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kemampuan literasi (berbahasa, bersastra, dan bernalar) dalam belajar dan bekerja;</w:t>
      </w:r>
    </w:p>
    <w:p w:rsidR="004834BC" w:rsidRPr="000B0F32" w:rsidRDefault="004834BC" w:rsidP="004834BC">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kepercayaan diri untuk berekspresi sebagai individu yang cakap, sehat mental dan fisik, mandiri, bergotong-royong, serta bertanggung jawab;</w:t>
      </w:r>
    </w:p>
    <w:p w:rsidR="004834BC" w:rsidRPr="000B0F32" w:rsidRDefault="004834BC" w:rsidP="004834BC">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pemahaman tentang kaidah tata bahasa, kosakata, sastra, dan budaya Indonesia;</w:t>
      </w:r>
    </w:p>
    <w:p w:rsidR="004834BC" w:rsidRPr="000B0F32" w:rsidRDefault="004834BC" w:rsidP="004834BC">
      <w:pPr>
        <w:pStyle w:val="NormalWeb"/>
        <w:numPr>
          <w:ilvl w:val="0"/>
          <w:numId w:val="4"/>
        </w:numPr>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kepedulian terhadap budaya lokal dan lingkungan sekitarnya; dan</w:t>
      </w:r>
    </w:p>
    <w:p w:rsidR="004834BC" w:rsidRPr="000B0F32" w:rsidRDefault="004834BC" w:rsidP="004834BC">
      <w:pPr>
        <w:pStyle w:val="NormalWeb"/>
        <w:numPr>
          <w:ilvl w:val="0"/>
          <w:numId w:val="4"/>
        </w:numPr>
        <w:spacing w:before="0" w:beforeAutospacing="0" w:after="0" w:afterAutospacing="0" w:line="276" w:lineRule="auto"/>
        <w:jc w:val="both"/>
        <w:rPr>
          <w:rFonts w:asciiTheme="majorBidi" w:hAnsiTheme="majorBidi" w:cstheme="majorBidi"/>
          <w:color w:val="1B1C1D"/>
        </w:rPr>
      </w:pPr>
      <w:proofErr w:type="gramStart"/>
      <w:r w:rsidRPr="000B0F32">
        <w:rPr>
          <w:rFonts w:asciiTheme="majorBidi" w:hAnsiTheme="majorBidi" w:cstheme="majorBidi"/>
          <w:color w:val="1B1C1D"/>
        </w:rPr>
        <w:t>kepedulian</w:t>
      </w:r>
      <w:proofErr w:type="gramEnd"/>
      <w:r w:rsidRPr="000B0F32">
        <w:rPr>
          <w:rFonts w:asciiTheme="majorBidi" w:hAnsiTheme="majorBidi" w:cstheme="majorBidi"/>
          <w:color w:val="1B1C1D"/>
        </w:rPr>
        <w:t xml:space="preserve"> untuk berkontribusi sebagai warga Indonesia.</w:t>
      </w:r>
    </w:p>
    <w:p w:rsidR="004834BC" w:rsidRPr="000B0F32" w:rsidRDefault="004834BC" w:rsidP="004834BC">
      <w:pPr>
        <w:pStyle w:val="NormalWeb"/>
        <w:spacing w:before="0" w:beforeAutospacing="0" w:after="0" w:afterAutospacing="0" w:line="276" w:lineRule="auto"/>
        <w:jc w:val="both"/>
        <w:rPr>
          <w:rStyle w:val="Strong"/>
          <w:rFonts w:asciiTheme="majorBidi" w:hAnsiTheme="majorBidi" w:cstheme="majorBidi"/>
          <w:b w:val="0"/>
          <w:bCs w:val="0"/>
          <w:color w:val="1B1C1D"/>
          <w:bdr w:val="none" w:sz="0" w:space="0" w:color="auto" w:frame="1"/>
        </w:rPr>
      </w:pPr>
    </w:p>
    <w:p w:rsidR="004834BC" w:rsidRPr="000B0F32" w:rsidRDefault="004834BC" w:rsidP="004834BC">
      <w:pPr>
        <w:pStyle w:val="NormalWeb"/>
        <w:numPr>
          <w:ilvl w:val="0"/>
          <w:numId w:val="3"/>
        </w:numPr>
        <w:spacing w:before="0" w:beforeAutospacing="0" w:after="0" w:afterAutospacing="0" w:line="276" w:lineRule="auto"/>
        <w:jc w:val="both"/>
        <w:rPr>
          <w:rFonts w:asciiTheme="majorBidi" w:hAnsiTheme="majorBidi" w:cstheme="majorBidi"/>
          <w:b/>
          <w:bCs/>
          <w:color w:val="1B1C1D"/>
        </w:rPr>
      </w:pPr>
      <w:r w:rsidRPr="000B0F32">
        <w:rPr>
          <w:rFonts w:asciiTheme="majorBidi" w:hAnsiTheme="majorBidi" w:cstheme="majorBidi"/>
          <w:b/>
          <w:bCs/>
        </w:rPr>
        <w:t>Karakteristik</w:t>
      </w:r>
    </w:p>
    <w:p w:rsidR="004834BC" w:rsidRPr="000B0F32" w:rsidRDefault="004834BC" w:rsidP="004834BC">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Mata pelajaran Bahasa Indonesia membentuk keterampilan berbahasa reseptif (menyimak, membaca, dan memirsa) dan keterampilan berbahasa produktif (berbicara dan mempresentasikan, serta menulis).</w:t>
      </w:r>
      <w:proofErr w:type="gramEnd"/>
      <w:r w:rsidRPr="000B0F32">
        <w:rPr>
          <w:rFonts w:asciiTheme="majorBidi" w:hAnsiTheme="majorBidi" w:cstheme="majorBidi"/>
          <w:color w:val="1B1C1D"/>
        </w:rPr>
        <w:t xml:space="preserve"> </w:t>
      </w:r>
      <w:proofErr w:type="gramStart"/>
      <w:r w:rsidRPr="000B0F32">
        <w:rPr>
          <w:rFonts w:asciiTheme="majorBidi" w:hAnsiTheme="majorBidi" w:cstheme="majorBidi"/>
          <w:color w:val="1B1C1D"/>
        </w:rPr>
        <w:t>Kompetensi berbahasa ini berdasar pada tiga hal yang saling berhubungan dan saling mendukung untuk mengembangkan kompetensi murid, yaitu bahasa (mengembangkan kompetensi kebahasaan), sastra (kemampuan memahami, mengapresiasi, menanggapi, menganalisis, dan mencipta karya sastra); dan berpikir (kritis, kreatif, dan imajinatif).</w:t>
      </w:r>
      <w:proofErr w:type="gramEnd"/>
    </w:p>
    <w:p w:rsidR="004834BC" w:rsidRPr="000B0F32" w:rsidRDefault="004834BC" w:rsidP="004834BC">
      <w:pPr>
        <w:pStyle w:val="NormalWeb"/>
        <w:spacing w:before="0" w:beforeAutospacing="0" w:after="24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Kemampuan reseptif dan produktif dikembangkan saling berkaitan.</w:t>
      </w:r>
      <w:proofErr w:type="gramEnd"/>
      <w:r w:rsidRPr="000B0F32">
        <w:rPr>
          <w:rFonts w:asciiTheme="majorBidi" w:hAnsiTheme="majorBidi" w:cstheme="majorBidi"/>
          <w:color w:val="1B1C1D"/>
        </w:rPr>
        <w:t xml:space="preserve"> Keterkaitan ini dikembangkan dalam proses pembelajaran dengan gambaran sebagai berikut: (1) murid perlu dilibatkan dalam interaksi verbal (percakapan dan diskusi) yang didasarkan pada pemahamannya tentang teks, mengapresiasi estetika teks dan nilai budayanya, serta proses, mencipta teks; (2) murid juga perlu diberi kesempatan untuk membaca teks dalam beragam format (atau yang dikenal dengan teks multimodal (teks tertulis, teks audio, teks audiovisual, teks digital, dan teks kinestetik) serta beragam konten dan genre; dan (3) murid memiliki pengetahuan tentang tata bahasa bahasa Indonesia dengan baik dan benar serta cara penggunaannya yang efektif untuk mendukung kompetensi berbahasa. </w:t>
      </w:r>
      <w:proofErr w:type="gramStart"/>
      <w:r w:rsidRPr="000B0F32">
        <w:rPr>
          <w:rFonts w:asciiTheme="majorBidi" w:hAnsiTheme="majorBidi" w:cstheme="majorBidi"/>
          <w:color w:val="1B1C1D"/>
        </w:rPr>
        <w:t>Mata pelajaran Bahasa Indonesia menggunakan pendekatan pembelajaran mendalam melalui pemanfaatan beragam tipe teks dan teks multimodal.</w:t>
      </w:r>
      <w:proofErr w:type="gramEnd"/>
    </w:p>
    <w:p w:rsidR="004834BC" w:rsidRPr="000B0F32" w:rsidRDefault="004834BC" w:rsidP="004834BC">
      <w:pPr>
        <w:pStyle w:val="NormalWeb"/>
        <w:spacing w:before="0" w:beforeAutospacing="0" w:after="0" w:afterAutospacing="0" w:line="276" w:lineRule="auto"/>
        <w:ind w:left="360"/>
        <w:jc w:val="both"/>
        <w:rPr>
          <w:rFonts w:asciiTheme="majorBidi" w:hAnsiTheme="majorBidi" w:cstheme="majorBidi"/>
          <w:color w:val="1B1C1D"/>
        </w:rPr>
      </w:pPr>
      <w:proofErr w:type="gramStart"/>
      <w:r w:rsidRPr="000B0F32">
        <w:rPr>
          <w:rFonts w:asciiTheme="majorBidi" w:hAnsiTheme="majorBidi" w:cstheme="majorBidi"/>
          <w:color w:val="1B1C1D"/>
        </w:rPr>
        <w:t>Elemen dan deskripsi elemen mata pelajaran Bahasa Indonesia adalah sebagai berikut.</w:t>
      </w:r>
      <w:proofErr w:type="gramEnd"/>
    </w:p>
    <w:tbl>
      <w:tblPr>
        <w:tblStyle w:val="TableGrid"/>
        <w:tblW w:w="8646" w:type="dxa"/>
        <w:tblInd w:w="534" w:type="dxa"/>
        <w:tblLook w:val="04A0" w:firstRow="1" w:lastRow="0" w:firstColumn="1" w:lastColumn="0" w:noHBand="0" w:noVBand="1"/>
      </w:tblPr>
      <w:tblGrid>
        <w:gridCol w:w="2265"/>
        <w:gridCol w:w="6381"/>
      </w:tblGrid>
      <w:tr w:rsidR="004834BC" w:rsidRPr="000B0F32" w:rsidTr="004834BC">
        <w:trPr>
          <w:trHeight w:val="397"/>
          <w:tblHeader/>
        </w:trPr>
        <w:tc>
          <w:tcPr>
            <w:tcW w:w="0" w:type="auto"/>
            <w:vAlign w:val="center"/>
            <w:hideMark/>
          </w:tcPr>
          <w:p w:rsidR="004834BC" w:rsidRPr="000B0F32" w:rsidRDefault="004834BC" w:rsidP="004834BC">
            <w:pPr>
              <w:spacing w:line="276" w:lineRule="auto"/>
              <w:jc w:val="center"/>
              <w:rPr>
                <w:rFonts w:asciiTheme="majorBidi" w:hAnsiTheme="majorBidi" w:cstheme="majorBidi"/>
                <w:color w:val="1B1C1D"/>
                <w:sz w:val="24"/>
                <w:szCs w:val="24"/>
              </w:rPr>
            </w:pPr>
            <w:r w:rsidRPr="000B0F32">
              <w:rPr>
                <w:rStyle w:val="Strong"/>
                <w:rFonts w:asciiTheme="majorBidi" w:hAnsiTheme="majorBidi" w:cstheme="majorBidi"/>
                <w:color w:val="1B1C1D"/>
                <w:sz w:val="24"/>
                <w:szCs w:val="24"/>
                <w:bdr w:val="none" w:sz="0" w:space="0" w:color="auto" w:frame="1"/>
              </w:rPr>
              <w:t>Elemen</w:t>
            </w:r>
          </w:p>
        </w:tc>
        <w:tc>
          <w:tcPr>
            <w:tcW w:w="6381" w:type="dxa"/>
            <w:vAlign w:val="center"/>
            <w:hideMark/>
          </w:tcPr>
          <w:p w:rsidR="004834BC" w:rsidRPr="000B0F32" w:rsidRDefault="004834BC" w:rsidP="004834BC">
            <w:pPr>
              <w:spacing w:line="276" w:lineRule="auto"/>
              <w:jc w:val="center"/>
              <w:rPr>
                <w:rFonts w:asciiTheme="majorBidi" w:hAnsiTheme="majorBidi" w:cstheme="majorBidi"/>
                <w:color w:val="1B1C1D"/>
                <w:sz w:val="24"/>
                <w:szCs w:val="24"/>
              </w:rPr>
            </w:pPr>
            <w:r w:rsidRPr="000B0F32">
              <w:rPr>
                <w:rStyle w:val="Strong"/>
                <w:rFonts w:asciiTheme="majorBidi" w:hAnsiTheme="majorBidi" w:cstheme="majorBidi"/>
                <w:color w:val="1B1C1D"/>
                <w:sz w:val="24"/>
                <w:szCs w:val="24"/>
                <w:bdr w:val="none" w:sz="0" w:space="0" w:color="auto" w:frame="1"/>
              </w:rPr>
              <w:t>Deskripsi</w:t>
            </w:r>
          </w:p>
        </w:tc>
      </w:tr>
      <w:tr w:rsidR="004834BC" w:rsidRPr="000B0F32" w:rsidTr="004834BC">
        <w:tc>
          <w:tcPr>
            <w:tcW w:w="0" w:type="auto"/>
            <w:hideMark/>
          </w:tcPr>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r w:rsidRPr="000B0F32">
              <w:rPr>
                <w:rStyle w:val="Strong"/>
                <w:rFonts w:asciiTheme="majorBidi" w:hAnsiTheme="majorBidi" w:cstheme="majorBidi"/>
                <w:b w:val="0"/>
                <w:bCs w:val="0"/>
                <w:color w:val="1B1C1D"/>
                <w:bdr w:val="none" w:sz="0" w:space="0" w:color="auto" w:frame="1"/>
              </w:rPr>
              <w:t>Menyimak</w:t>
            </w:r>
          </w:p>
        </w:tc>
        <w:tc>
          <w:tcPr>
            <w:tcW w:w="6381" w:type="dxa"/>
            <w:hideMark/>
          </w:tcPr>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Kemampuan murid dalam menerima, memahami informasi yang didengar, dan menyiapkan tanggapan secara relevan untuk memberikan apresiasi kepada mitra tutur. Proses yang terjadi dalam menyimak mencakup kegiatan seperti mendengarkan, mengidentifikasi, memahami, menginterpretasi tuturan bahasa, memaknai, dan/atau menyiapkan tanggapan terhadap mitra tutur. Komponen-komponen yang dapat dikembangkan dalam menyimak di antaranya kepekaan terhadap bunyi bahasa, sistem isyarat, kosakata, struktur bahasa (tata bahasa), makna, dan metakognisi.</w:t>
            </w:r>
          </w:p>
        </w:tc>
      </w:tr>
      <w:tr w:rsidR="004834BC" w:rsidRPr="000B0F32" w:rsidTr="004834BC">
        <w:tc>
          <w:tcPr>
            <w:tcW w:w="0" w:type="auto"/>
            <w:hideMark/>
          </w:tcPr>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r w:rsidRPr="000B0F32">
              <w:rPr>
                <w:rStyle w:val="Strong"/>
                <w:rFonts w:asciiTheme="majorBidi" w:hAnsiTheme="majorBidi" w:cstheme="majorBidi"/>
                <w:b w:val="0"/>
                <w:bCs w:val="0"/>
                <w:color w:val="1B1C1D"/>
                <w:bdr w:val="none" w:sz="0" w:space="0" w:color="auto" w:frame="1"/>
              </w:rPr>
              <w:t>Membaca dan Memirsa</w:t>
            </w:r>
          </w:p>
        </w:tc>
        <w:tc>
          <w:tcPr>
            <w:tcW w:w="6381" w:type="dxa"/>
            <w:hideMark/>
          </w:tcPr>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 xml:space="preserve">Membaca merupakan kemampuan murid untuk memahami, memaknai, menginterpretasi, dan merefleksi teks sesuai tujuan dan kepentingannya untuk mengembangkan pengetahuan, keterampilan, dan potensi. Memirsa merupakan kemampuan untuk memahami, memaknai, menginterpretasi, dan merefleksi sajian visual dan/atau audiovisual sesuai tujuan dan kepentingannya untuk mengembangkan pengetahuan, keterampilan, dan potensi murid. Komponen-komponen yang dapat dikembangkan dalam membaca dan memirsa di antaranya kepekaan terhadap fonem, huruf, sistem isyarat, kosakata, </w:t>
            </w:r>
            <w:r w:rsidRPr="000B0F32">
              <w:rPr>
                <w:rFonts w:asciiTheme="majorBidi" w:hAnsiTheme="majorBidi" w:cstheme="majorBidi"/>
                <w:color w:val="1B1C1D"/>
              </w:rPr>
              <w:lastRenderedPageBreak/>
              <w:t>struktur bahasa (tata bahasa), makna, dan metakognisi.</w:t>
            </w:r>
          </w:p>
        </w:tc>
      </w:tr>
      <w:tr w:rsidR="004834BC" w:rsidRPr="000B0F32" w:rsidTr="004834BC">
        <w:tc>
          <w:tcPr>
            <w:tcW w:w="0" w:type="auto"/>
            <w:hideMark/>
          </w:tcPr>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r w:rsidRPr="000B0F32">
              <w:rPr>
                <w:rStyle w:val="Strong"/>
                <w:rFonts w:asciiTheme="majorBidi" w:hAnsiTheme="majorBidi" w:cstheme="majorBidi"/>
                <w:b w:val="0"/>
                <w:bCs w:val="0"/>
                <w:color w:val="1B1C1D"/>
                <w:bdr w:val="none" w:sz="0" w:space="0" w:color="auto" w:frame="1"/>
              </w:rPr>
              <w:lastRenderedPageBreak/>
              <w:t>Berbicara dan Mempresentasikan</w:t>
            </w:r>
          </w:p>
        </w:tc>
        <w:tc>
          <w:tcPr>
            <w:tcW w:w="6381" w:type="dxa"/>
            <w:hideMark/>
          </w:tcPr>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Berbicara merupakan kemampuan menyampaikan gagasan, tanggapan, dan perasaan dalam bentuk lisan. Mempresentasikan merupakan kemampuan memaparkan gagasan atau tanggapan secara fasih, akurat, bertanggung jawab, dan/atau menyampaikan perasaan sesuai konteks dengan cara yang komunikatif melalui beragam media (visual, digital, audio, dan audiovisual). Komponen-komponen yang dapat dikembangkan dalam berbicara dan mempresentasikan di antaranya kepekaan terhadap bunyi bahasa, sistem isyarat, kosakata, struktur bahasa (tata bahasa), makna, dan metakognisi.</w:t>
            </w:r>
          </w:p>
        </w:tc>
      </w:tr>
      <w:tr w:rsidR="004834BC" w:rsidRPr="000B0F32" w:rsidTr="004834BC">
        <w:tc>
          <w:tcPr>
            <w:tcW w:w="0" w:type="auto"/>
            <w:hideMark/>
          </w:tcPr>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r w:rsidRPr="000B0F32">
              <w:rPr>
                <w:rStyle w:val="Strong"/>
                <w:rFonts w:asciiTheme="majorBidi" w:hAnsiTheme="majorBidi" w:cstheme="majorBidi"/>
                <w:b w:val="0"/>
                <w:bCs w:val="0"/>
                <w:color w:val="1B1C1D"/>
                <w:bdr w:val="none" w:sz="0" w:space="0" w:color="auto" w:frame="1"/>
              </w:rPr>
              <w:t>Menulis</w:t>
            </w:r>
          </w:p>
        </w:tc>
        <w:tc>
          <w:tcPr>
            <w:tcW w:w="6381" w:type="dxa"/>
            <w:hideMark/>
          </w:tcPr>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r w:rsidRPr="000B0F32">
              <w:rPr>
                <w:rFonts w:asciiTheme="majorBidi" w:hAnsiTheme="majorBidi" w:cstheme="majorBidi"/>
                <w:color w:val="1B1C1D"/>
              </w:rPr>
              <w:t>Kemampuan menyampaikan gagasan, tanggapan, dan perasaan dalam bentuk tulis secara fasih, akurat, bertanggung jawab, dan sesuai konteks. Komponen-komponen yang dapat dikembangkan dalam menulis di antaranya menerapkan penggunaan ejaan, kata, kalimat, dan paragraf, struktur bahasa (tata bahasa), makna, dan metakognisi dalam beragam tipe teks.</w:t>
            </w:r>
          </w:p>
        </w:tc>
      </w:tr>
    </w:tbl>
    <w:p w:rsidR="004834BC" w:rsidRPr="000B0F32" w:rsidRDefault="004834BC" w:rsidP="004834BC">
      <w:pPr>
        <w:pStyle w:val="NormalWeb"/>
        <w:spacing w:before="0" w:beforeAutospacing="0" w:after="0" w:afterAutospacing="0" w:line="276" w:lineRule="auto"/>
        <w:jc w:val="both"/>
        <w:rPr>
          <w:rFonts w:asciiTheme="majorBidi" w:hAnsiTheme="majorBidi" w:cstheme="majorBidi"/>
          <w:color w:val="1B1C1D"/>
        </w:rPr>
      </w:pPr>
    </w:p>
    <w:p w:rsidR="004834BC" w:rsidRPr="000B0F32" w:rsidRDefault="004834BC" w:rsidP="004834BC">
      <w:pPr>
        <w:spacing w:after="0"/>
        <w:jc w:val="both"/>
        <w:outlineLvl w:val="2"/>
        <w:rPr>
          <w:rFonts w:asciiTheme="majorBidi" w:eastAsia="Times New Roman" w:hAnsiTheme="majorBidi" w:cstheme="majorBidi"/>
          <w:b/>
          <w:bCs/>
          <w:color w:val="1B1C1D"/>
          <w:sz w:val="24"/>
          <w:szCs w:val="24"/>
          <w:bdr w:val="none" w:sz="0" w:space="0" w:color="auto" w:frame="1"/>
        </w:rPr>
        <w:sectPr w:rsidR="004834BC" w:rsidRPr="000B0F32" w:rsidSect="004834BC">
          <w:pgSz w:w="11907" w:h="16839" w:code="9"/>
          <w:pgMar w:top="1418" w:right="1418" w:bottom="1418" w:left="1418" w:header="708" w:footer="708" w:gutter="0"/>
          <w:cols w:space="708"/>
          <w:docGrid w:linePitch="360"/>
        </w:sectPr>
      </w:pPr>
    </w:p>
    <w:p w:rsidR="009D504D" w:rsidRDefault="009D504D" w:rsidP="009D504D">
      <w:pPr>
        <w:pStyle w:val="NormalWeb"/>
        <w:spacing w:before="0" w:beforeAutospacing="0" w:after="0" w:afterAutospacing="0"/>
        <w:jc w:val="center"/>
      </w:pPr>
      <w:r>
        <w:rPr>
          <w:rStyle w:val="selected"/>
          <w:b/>
          <w:bCs/>
        </w:rPr>
        <w:lastRenderedPageBreak/>
        <w:t>CAPAIAN PEMBELAJARAN</w:t>
      </w:r>
    </w:p>
    <w:p w:rsidR="009D504D" w:rsidRPr="009D504D" w:rsidRDefault="009D504D" w:rsidP="009D504D">
      <w:pPr>
        <w:pStyle w:val="NormalWeb"/>
        <w:spacing w:before="0" w:beforeAutospacing="0" w:after="0" w:afterAutospacing="0" w:line="276" w:lineRule="auto"/>
        <w:jc w:val="center"/>
      </w:pPr>
      <w:r w:rsidRPr="009D504D">
        <w:rPr>
          <w:rStyle w:val="selected"/>
        </w:rPr>
        <w:t>Fase D (Umumnya untuk Kelas VII, VIII dan IX SMP/MTs/Program Paket B)</w:t>
      </w:r>
    </w:p>
    <w:p w:rsidR="009D504D" w:rsidRDefault="009D504D" w:rsidP="009D504D">
      <w:pPr>
        <w:pStyle w:val="NormalWeb"/>
        <w:spacing w:before="0" w:beforeAutospacing="0" w:after="0" w:afterAutospacing="0" w:line="276" w:lineRule="auto"/>
        <w:rPr>
          <w:rStyle w:val="selected"/>
        </w:rPr>
      </w:pPr>
    </w:p>
    <w:p w:rsidR="009D504D" w:rsidRDefault="009D504D" w:rsidP="009D504D">
      <w:pPr>
        <w:pStyle w:val="NormalWeb"/>
        <w:spacing w:before="0" w:beforeAutospacing="0" w:after="0" w:afterAutospacing="0" w:line="276" w:lineRule="auto"/>
      </w:pPr>
      <w:proofErr w:type="gramStart"/>
      <w:r>
        <w:rPr>
          <w:rStyle w:val="selected"/>
        </w:rPr>
        <w:t>Pada akhir Fase D, murid memiliki kemampuan sebagai berikut.</w:t>
      </w:r>
      <w:proofErr w:type="gramEnd"/>
    </w:p>
    <w:p w:rsidR="002B48E6" w:rsidRDefault="009D504D" w:rsidP="002B48E6">
      <w:pPr>
        <w:pStyle w:val="NormalWeb"/>
        <w:numPr>
          <w:ilvl w:val="0"/>
          <w:numId w:val="7"/>
        </w:numPr>
        <w:spacing w:before="0" w:beforeAutospacing="0" w:after="0" w:afterAutospacing="0" w:line="276" w:lineRule="auto"/>
        <w:jc w:val="both"/>
        <w:rPr>
          <w:rStyle w:val="selected"/>
        </w:rPr>
      </w:pPr>
      <w:r>
        <w:rPr>
          <w:rStyle w:val="selected"/>
          <w:b/>
          <w:bCs/>
        </w:rPr>
        <w:t>Menyimak</w:t>
      </w:r>
      <w:r>
        <w:rPr>
          <w:rStyle w:val="selected"/>
        </w:rPr>
        <w:t xml:space="preserve"> </w:t>
      </w:r>
    </w:p>
    <w:p w:rsidR="009D504D" w:rsidRDefault="009D504D" w:rsidP="002B48E6">
      <w:pPr>
        <w:pStyle w:val="NormalWeb"/>
        <w:spacing w:before="0" w:beforeAutospacing="0" w:after="0" w:afterAutospacing="0" w:line="276" w:lineRule="auto"/>
        <w:ind w:left="360"/>
        <w:jc w:val="both"/>
      </w:pPr>
      <w:proofErr w:type="gramStart"/>
      <w:r>
        <w:rPr>
          <w:rStyle w:val="selected"/>
        </w:rPr>
        <w:t>Menganalisis gagasan, pandangan, arahan, dan/atau pesan dari teks nonsastra berbentuk teks aural (teks yang dibacakan dan/atau didengarkan); dan menganalisis unsur intrinsik teks sastra berbentuk teks aural.</w:t>
      </w:r>
      <w:proofErr w:type="gramEnd"/>
    </w:p>
    <w:p w:rsidR="002B48E6" w:rsidRDefault="009D504D" w:rsidP="002B48E6">
      <w:pPr>
        <w:pStyle w:val="NormalWeb"/>
        <w:numPr>
          <w:ilvl w:val="0"/>
          <w:numId w:val="7"/>
        </w:numPr>
        <w:spacing w:before="0" w:beforeAutospacing="0" w:after="0" w:afterAutospacing="0" w:line="276" w:lineRule="auto"/>
        <w:jc w:val="both"/>
        <w:rPr>
          <w:rStyle w:val="selected"/>
        </w:rPr>
      </w:pPr>
      <w:r>
        <w:rPr>
          <w:rStyle w:val="selected"/>
          <w:b/>
          <w:bCs/>
        </w:rPr>
        <w:t>Membaca dan Memirsa</w:t>
      </w:r>
      <w:r>
        <w:rPr>
          <w:rStyle w:val="selected"/>
        </w:rPr>
        <w:t xml:space="preserve"> </w:t>
      </w:r>
    </w:p>
    <w:p w:rsidR="009D504D" w:rsidRDefault="009D504D" w:rsidP="002B48E6">
      <w:pPr>
        <w:pStyle w:val="NormalWeb"/>
        <w:spacing w:before="0" w:beforeAutospacing="0" w:after="0" w:afterAutospacing="0" w:line="276" w:lineRule="auto"/>
        <w:ind w:left="360"/>
        <w:jc w:val="both"/>
      </w:pPr>
      <w:r>
        <w:rPr>
          <w:rStyle w:val="selected"/>
        </w:rPr>
        <w:t>Menganalisis informasi berupa gagasan, pandangan, arahan, dan/atau pesan dari berbagai tipe teks berwujud teks visual dan/atau audiovisual untuk menemukan makna yang tersurat dan tersirat; menginterpretasi informasi untuk mengungkapkan kepedulian dan/atau pendapat pro/kontra dari berbagai tipe teks berwujud teks visual dan/atau audiovisual; dan mengevaluasi kualitas dan/atau kredibilitas dari berbagai tipe teks berwujud teks visual dan/atau audiovisual menggunakan sumber informasi lain.</w:t>
      </w:r>
    </w:p>
    <w:p w:rsidR="002B48E6" w:rsidRDefault="009D504D" w:rsidP="002B48E6">
      <w:pPr>
        <w:pStyle w:val="NormalWeb"/>
        <w:numPr>
          <w:ilvl w:val="0"/>
          <w:numId w:val="7"/>
        </w:numPr>
        <w:spacing w:before="0" w:beforeAutospacing="0" w:after="0" w:afterAutospacing="0" w:line="276" w:lineRule="auto"/>
        <w:jc w:val="both"/>
        <w:rPr>
          <w:rStyle w:val="selected"/>
        </w:rPr>
      </w:pPr>
      <w:r>
        <w:rPr>
          <w:rStyle w:val="selected"/>
          <w:b/>
          <w:bCs/>
        </w:rPr>
        <w:t>Berbicara dan Mempresentasikan</w:t>
      </w:r>
      <w:r>
        <w:rPr>
          <w:rStyle w:val="selected"/>
        </w:rPr>
        <w:t xml:space="preserve"> </w:t>
      </w:r>
    </w:p>
    <w:p w:rsidR="009D504D" w:rsidRDefault="009D504D" w:rsidP="002B48E6">
      <w:pPr>
        <w:pStyle w:val="NormalWeb"/>
        <w:spacing w:before="0" w:beforeAutospacing="0" w:after="0" w:afterAutospacing="0" w:line="276" w:lineRule="auto"/>
        <w:ind w:left="360"/>
        <w:jc w:val="both"/>
      </w:pPr>
      <w:proofErr w:type="gramStart"/>
      <w:r>
        <w:rPr>
          <w:rStyle w:val="selected"/>
        </w:rPr>
        <w:t>Mempresentasikan gagasan, pandangan, arahan, dan/atau pesan untuk tujuan pengajuan usul dan pemberian solusi dalam bentuk monolog, dialog logis, dan/atau berbagai tipe teks secara kritis dan kreatif; dan menyajikan ungkapan kepedulian dari berbagai tipe teks dan/atau teks multimodal.</w:t>
      </w:r>
      <w:proofErr w:type="gramEnd"/>
    </w:p>
    <w:p w:rsidR="002B48E6" w:rsidRDefault="009D504D" w:rsidP="002B48E6">
      <w:pPr>
        <w:pStyle w:val="NormalWeb"/>
        <w:numPr>
          <w:ilvl w:val="0"/>
          <w:numId w:val="7"/>
        </w:numPr>
        <w:spacing w:before="0" w:beforeAutospacing="0" w:after="0" w:afterAutospacing="0" w:line="276" w:lineRule="auto"/>
        <w:jc w:val="both"/>
        <w:rPr>
          <w:rStyle w:val="selected"/>
        </w:rPr>
      </w:pPr>
      <w:r>
        <w:rPr>
          <w:rStyle w:val="selected"/>
          <w:b/>
          <w:bCs/>
        </w:rPr>
        <w:t>Menulis</w:t>
      </w:r>
      <w:r>
        <w:rPr>
          <w:rStyle w:val="selected"/>
        </w:rPr>
        <w:t xml:space="preserve"> </w:t>
      </w:r>
    </w:p>
    <w:p w:rsidR="009D504D" w:rsidRDefault="009D504D" w:rsidP="002B48E6">
      <w:pPr>
        <w:pStyle w:val="NormalWeb"/>
        <w:spacing w:before="0" w:beforeAutospacing="0" w:after="0" w:afterAutospacing="0" w:line="276" w:lineRule="auto"/>
        <w:ind w:left="360"/>
        <w:jc w:val="both"/>
      </w:pPr>
      <w:r>
        <w:rPr>
          <w:rStyle w:val="selected"/>
        </w:rPr>
        <w:t>Menulis gagasan, pandangan, arahan, pesan, pengalaman, dan/atau imajinasi dalam berbagai tipe teks secara logis, kritis, kreatif, menarik, dan/atau indah; menulis ungkapan kepedulian dan/atau pendapat pro/kontra dalam berbagai tipe teks berbentuk teks multimodal; dan menggunakan kosakata baru yang memiliki makna denotatif, konotatif, dan kiasan untuk menulis.</w:t>
      </w:r>
    </w:p>
    <w:p w:rsidR="001765EE" w:rsidRPr="000B0F32" w:rsidRDefault="001765EE" w:rsidP="004834BC">
      <w:pPr>
        <w:spacing w:after="0"/>
        <w:jc w:val="both"/>
        <w:rPr>
          <w:rFonts w:asciiTheme="majorBidi" w:hAnsiTheme="majorBidi" w:cstheme="majorBidi"/>
          <w:sz w:val="24"/>
          <w:szCs w:val="24"/>
        </w:rPr>
      </w:pPr>
    </w:p>
    <w:p w:rsidR="00453A94" w:rsidRPr="000B0F32" w:rsidRDefault="00453A94" w:rsidP="004834BC">
      <w:pPr>
        <w:spacing w:after="0"/>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0B0F32" w:rsidTr="00B176D8">
        <w:tc>
          <w:tcPr>
            <w:tcW w:w="5437" w:type="dxa"/>
          </w:tcPr>
          <w:p w:rsidR="000B0F32" w:rsidRDefault="000B0F32" w:rsidP="000B0F32">
            <w:pPr>
              <w:spacing w:after="0"/>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0B0F32" w:rsidRDefault="000B0F32" w:rsidP="000B0F32">
            <w:pPr>
              <w:spacing w:after="0"/>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0B0F32" w:rsidRDefault="000B0F32" w:rsidP="000B0F32">
            <w:pPr>
              <w:spacing w:after="0"/>
              <w:jc w:val="center"/>
              <w:rPr>
                <w:rFonts w:asciiTheme="majorBidi" w:hAnsiTheme="majorBidi" w:cstheme="majorBidi"/>
                <w:bCs/>
                <w:iCs/>
                <w:color w:val="000000"/>
                <w:sz w:val="24"/>
                <w:szCs w:val="24"/>
              </w:rPr>
            </w:pPr>
          </w:p>
          <w:p w:rsidR="000B0F32" w:rsidRDefault="000B0F32" w:rsidP="000B0F32">
            <w:pPr>
              <w:spacing w:after="0"/>
              <w:jc w:val="center"/>
              <w:rPr>
                <w:rFonts w:asciiTheme="majorBidi" w:hAnsiTheme="majorBidi" w:cstheme="majorBidi"/>
                <w:bCs/>
                <w:iCs/>
                <w:color w:val="000000"/>
                <w:sz w:val="24"/>
                <w:szCs w:val="24"/>
              </w:rPr>
            </w:pPr>
          </w:p>
          <w:p w:rsidR="000B0F32" w:rsidRDefault="000B0F32" w:rsidP="000B0F32">
            <w:pPr>
              <w:spacing w:after="0"/>
              <w:jc w:val="center"/>
              <w:rPr>
                <w:rFonts w:asciiTheme="majorBidi" w:hAnsiTheme="majorBidi" w:cstheme="majorBidi"/>
                <w:bCs/>
                <w:iCs/>
                <w:color w:val="000000"/>
                <w:sz w:val="24"/>
                <w:szCs w:val="24"/>
              </w:rPr>
            </w:pPr>
          </w:p>
          <w:p w:rsidR="000B0F32" w:rsidRDefault="000B0F32" w:rsidP="000B0F32">
            <w:pPr>
              <w:spacing w:after="0"/>
              <w:jc w:val="center"/>
              <w:rPr>
                <w:rFonts w:asciiTheme="majorBidi" w:hAnsiTheme="majorBidi" w:cstheme="majorBidi"/>
                <w:bCs/>
                <w:iCs/>
                <w:color w:val="000000"/>
                <w:sz w:val="24"/>
                <w:szCs w:val="24"/>
              </w:rPr>
            </w:pPr>
          </w:p>
          <w:p w:rsidR="000B0F32" w:rsidRDefault="000B0F32" w:rsidP="000B0F32">
            <w:pPr>
              <w:spacing w:after="0"/>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0B0F32" w:rsidRDefault="000B0F32" w:rsidP="000B0F32">
            <w:pPr>
              <w:spacing w:after="0"/>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0B0F32" w:rsidRDefault="000B0F32" w:rsidP="000B0F32">
            <w:pPr>
              <w:spacing w:after="0"/>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0B0F32" w:rsidRDefault="000B0F32" w:rsidP="000B0F32">
            <w:pPr>
              <w:spacing w:after="0"/>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0B0F32" w:rsidRDefault="000B0F32" w:rsidP="000B0F32">
            <w:pPr>
              <w:spacing w:after="0"/>
              <w:ind w:left="41"/>
              <w:jc w:val="center"/>
              <w:rPr>
                <w:rFonts w:asciiTheme="majorBidi" w:hAnsiTheme="majorBidi" w:cstheme="majorBidi"/>
                <w:bCs/>
                <w:iCs/>
                <w:color w:val="000000"/>
                <w:sz w:val="24"/>
                <w:szCs w:val="24"/>
              </w:rPr>
            </w:pPr>
          </w:p>
          <w:p w:rsidR="000B0F32" w:rsidRDefault="000B0F32" w:rsidP="000B0F32">
            <w:pPr>
              <w:spacing w:after="0"/>
              <w:ind w:left="41"/>
              <w:jc w:val="center"/>
              <w:rPr>
                <w:rFonts w:asciiTheme="majorBidi" w:hAnsiTheme="majorBidi" w:cstheme="majorBidi"/>
                <w:bCs/>
                <w:iCs/>
                <w:color w:val="000000"/>
                <w:sz w:val="24"/>
                <w:szCs w:val="24"/>
              </w:rPr>
            </w:pPr>
          </w:p>
          <w:p w:rsidR="000B0F32" w:rsidRDefault="000B0F32" w:rsidP="000B0F32">
            <w:pPr>
              <w:spacing w:after="0"/>
              <w:jc w:val="center"/>
              <w:rPr>
                <w:rFonts w:asciiTheme="majorBidi" w:hAnsiTheme="majorBidi" w:cstheme="majorBidi"/>
                <w:bCs/>
                <w:iCs/>
                <w:color w:val="000000"/>
                <w:sz w:val="24"/>
                <w:szCs w:val="24"/>
                <w:lang w:val="id-ID"/>
              </w:rPr>
            </w:pPr>
          </w:p>
          <w:p w:rsidR="000B0F32" w:rsidRDefault="000B0F32" w:rsidP="000B0F32">
            <w:pPr>
              <w:spacing w:after="0"/>
              <w:ind w:left="41"/>
              <w:jc w:val="center"/>
              <w:rPr>
                <w:rFonts w:asciiTheme="majorBidi" w:hAnsiTheme="majorBidi" w:cstheme="majorBidi"/>
                <w:bCs/>
                <w:iCs/>
                <w:color w:val="000000"/>
                <w:sz w:val="24"/>
                <w:szCs w:val="24"/>
              </w:rPr>
            </w:pPr>
          </w:p>
          <w:p w:rsidR="000B0F32" w:rsidRDefault="000B0F32" w:rsidP="000B0F32">
            <w:pPr>
              <w:spacing w:after="0"/>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0B0F32" w:rsidRDefault="000B0F32" w:rsidP="000B0F32">
            <w:pPr>
              <w:spacing w:after="0"/>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0B0F32" w:rsidRDefault="000B0F32" w:rsidP="000B0F32">
            <w:pPr>
              <w:spacing w:after="0"/>
              <w:ind w:left="41"/>
              <w:jc w:val="center"/>
              <w:rPr>
                <w:rFonts w:asciiTheme="majorBidi" w:hAnsiTheme="majorBidi" w:cstheme="majorBidi"/>
                <w:bCs/>
                <w:iCs/>
                <w:color w:val="000000"/>
                <w:sz w:val="24"/>
                <w:szCs w:val="24"/>
              </w:rPr>
            </w:pPr>
          </w:p>
        </w:tc>
      </w:tr>
    </w:tbl>
    <w:p w:rsidR="00453A94" w:rsidRPr="000B0F32" w:rsidRDefault="00453A94" w:rsidP="004834BC">
      <w:pPr>
        <w:spacing w:after="0"/>
        <w:jc w:val="both"/>
        <w:rPr>
          <w:rFonts w:asciiTheme="majorBidi" w:hAnsiTheme="majorBidi" w:cstheme="majorBidi"/>
          <w:sz w:val="24"/>
          <w:szCs w:val="24"/>
        </w:rPr>
      </w:pPr>
    </w:p>
    <w:sectPr w:rsidR="00453A94" w:rsidRPr="000B0F32" w:rsidSect="004834BC">
      <w:pgSz w:w="11907" w:h="16839" w:code="9"/>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OldStyle">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54C69"/>
    <w:multiLevelType w:val="hybridMultilevel"/>
    <w:tmpl w:val="5D6ED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BB6D26"/>
    <w:multiLevelType w:val="multilevel"/>
    <w:tmpl w:val="377634D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nsid w:val="2C7D0289"/>
    <w:multiLevelType w:val="hybridMultilevel"/>
    <w:tmpl w:val="8B9A1F28"/>
    <w:lvl w:ilvl="0" w:tplc="C4ACA98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5E78F5"/>
    <w:multiLevelType w:val="hybridMultilevel"/>
    <w:tmpl w:val="D9041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771E33"/>
    <w:multiLevelType w:val="multilevel"/>
    <w:tmpl w:val="90A69E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41A64A85"/>
    <w:multiLevelType w:val="hybridMultilevel"/>
    <w:tmpl w:val="19ECC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3F6F22"/>
    <w:multiLevelType w:val="hybridMultilevel"/>
    <w:tmpl w:val="9362A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F3D"/>
    <w:rsid w:val="000B0F32"/>
    <w:rsid w:val="001765EE"/>
    <w:rsid w:val="002B48E6"/>
    <w:rsid w:val="00453A94"/>
    <w:rsid w:val="004834BC"/>
    <w:rsid w:val="005554D9"/>
    <w:rsid w:val="00612C6E"/>
    <w:rsid w:val="009D504D"/>
    <w:rsid w:val="00D67F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834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34BC"/>
    <w:rPr>
      <w:rFonts w:ascii="Times New Roman" w:eastAsia="Times New Roman" w:hAnsi="Times New Roman" w:cs="Times New Roman"/>
      <w:b/>
      <w:bCs/>
      <w:sz w:val="27"/>
      <w:szCs w:val="27"/>
    </w:rPr>
  </w:style>
  <w:style w:type="character" w:customStyle="1" w:styleId="selected">
    <w:name w:val="selected"/>
    <w:basedOn w:val="DefaultParagraphFont"/>
    <w:rsid w:val="004834BC"/>
  </w:style>
  <w:style w:type="paragraph" w:styleId="NormalWeb">
    <w:name w:val="Normal (Web)"/>
    <w:basedOn w:val="Normal"/>
    <w:uiPriority w:val="99"/>
    <w:unhideWhenUsed/>
    <w:rsid w:val="00483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4BC"/>
    <w:rPr>
      <w:b/>
      <w:bCs/>
    </w:rPr>
  </w:style>
  <w:style w:type="table" w:styleId="TableGrid">
    <w:name w:val="Table Grid"/>
    <w:basedOn w:val="TableNormal"/>
    <w:uiPriority w:val="59"/>
    <w:rsid w:val="00483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34BC"/>
    <w:pPr>
      <w:ind w:left="720"/>
      <w:contextualSpacing/>
    </w:pPr>
  </w:style>
  <w:style w:type="paragraph" w:styleId="BalloonText">
    <w:name w:val="Balloon Text"/>
    <w:basedOn w:val="Normal"/>
    <w:link w:val="BalloonTextChar"/>
    <w:uiPriority w:val="99"/>
    <w:semiHidden/>
    <w:unhideWhenUsed/>
    <w:rsid w:val="000B0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F32"/>
    <w:rPr>
      <w:rFonts w:ascii="Tahoma" w:hAnsi="Tahoma" w:cs="Tahoma"/>
      <w:sz w:val="16"/>
      <w:szCs w:val="16"/>
    </w:rPr>
  </w:style>
  <w:style w:type="character" w:customStyle="1" w:styleId="fontstyle01">
    <w:name w:val="fontstyle01"/>
    <w:basedOn w:val="DefaultParagraphFont"/>
    <w:rsid w:val="000B0F32"/>
    <w:rPr>
      <w:rFonts w:ascii="BookmanOldStyle" w:hAnsi="BookmanOldStyle"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834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834BC"/>
    <w:rPr>
      <w:rFonts w:ascii="Times New Roman" w:eastAsia="Times New Roman" w:hAnsi="Times New Roman" w:cs="Times New Roman"/>
      <w:b/>
      <w:bCs/>
      <w:sz w:val="27"/>
      <w:szCs w:val="27"/>
    </w:rPr>
  </w:style>
  <w:style w:type="character" w:customStyle="1" w:styleId="selected">
    <w:name w:val="selected"/>
    <w:basedOn w:val="DefaultParagraphFont"/>
    <w:rsid w:val="004834BC"/>
  </w:style>
  <w:style w:type="paragraph" w:styleId="NormalWeb">
    <w:name w:val="Normal (Web)"/>
    <w:basedOn w:val="Normal"/>
    <w:uiPriority w:val="99"/>
    <w:unhideWhenUsed/>
    <w:rsid w:val="004834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34BC"/>
    <w:rPr>
      <w:b/>
      <w:bCs/>
    </w:rPr>
  </w:style>
  <w:style w:type="table" w:styleId="TableGrid">
    <w:name w:val="Table Grid"/>
    <w:basedOn w:val="TableNormal"/>
    <w:uiPriority w:val="59"/>
    <w:rsid w:val="00483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34BC"/>
    <w:pPr>
      <w:ind w:left="720"/>
      <w:contextualSpacing/>
    </w:pPr>
  </w:style>
  <w:style w:type="paragraph" w:styleId="BalloonText">
    <w:name w:val="Balloon Text"/>
    <w:basedOn w:val="Normal"/>
    <w:link w:val="BalloonTextChar"/>
    <w:uiPriority w:val="99"/>
    <w:semiHidden/>
    <w:unhideWhenUsed/>
    <w:rsid w:val="000B0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F32"/>
    <w:rPr>
      <w:rFonts w:ascii="Tahoma" w:hAnsi="Tahoma" w:cs="Tahoma"/>
      <w:sz w:val="16"/>
      <w:szCs w:val="16"/>
    </w:rPr>
  </w:style>
  <w:style w:type="character" w:customStyle="1" w:styleId="fontstyle01">
    <w:name w:val="fontstyle01"/>
    <w:basedOn w:val="DefaultParagraphFont"/>
    <w:rsid w:val="000B0F32"/>
    <w:rPr>
      <w:rFonts w:ascii="BookmanOldStyle" w:hAnsi="BookmanOldStyle"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5216">
      <w:bodyDiv w:val="1"/>
      <w:marLeft w:val="0"/>
      <w:marRight w:val="0"/>
      <w:marTop w:val="0"/>
      <w:marBottom w:val="0"/>
      <w:divBdr>
        <w:top w:val="none" w:sz="0" w:space="0" w:color="auto"/>
        <w:left w:val="none" w:sz="0" w:space="0" w:color="auto"/>
        <w:bottom w:val="none" w:sz="0" w:space="0" w:color="auto"/>
        <w:right w:val="none" w:sz="0" w:space="0" w:color="auto"/>
      </w:divBdr>
    </w:div>
    <w:div w:id="566185897">
      <w:bodyDiv w:val="1"/>
      <w:marLeft w:val="0"/>
      <w:marRight w:val="0"/>
      <w:marTop w:val="0"/>
      <w:marBottom w:val="0"/>
      <w:divBdr>
        <w:top w:val="none" w:sz="0" w:space="0" w:color="auto"/>
        <w:left w:val="none" w:sz="0" w:space="0" w:color="auto"/>
        <w:bottom w:val="none" w:sz="0" w:space="0" w:color="auto"/>
        <w:right w:val="none" w:sz="0" w:space="0" w:color="auto"/>
      </w:divBdr>
    </w:div>
    <w:div w:id="1671445448">
      <w:bodyDiv w:val="1"/>
      <w:marLeft w:val="0"/>
      <w:marRight w:val="0"/>
      <w:marTop w:val="0"/>
      <w:marBottom w:val="0"/>
      <w:divBdr>
        <w:top w:val="none" w:sz="0" w:space="0" w:color="auto"/>
        <w:left w:val="none" w:sz="0" w:space="0" w:color="auto"/>
        <w:bottom w:val="none" w:sz="0" w:space="0" w:color="auto"/>
        <w:right w:val="none" w:sz="0" w:space="0" w:color="auto"/>
      </w:divBdr>
    </w:div>
    <w:div w:id="174425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1631</Words>
  <Characters>9297</Characters>
  <Application>Microsoft Office Word</Application>
  <DocSecurity>0</DocSecurity>
  <Lines>77</Lines>
  <Paragraphs>21</Paragraphs>
  <ScaleCrop>false</ScaleCrop>
  <Company/>
  <LinksUpToDate>false</LinksUpToDate>
  <CharactersWithSpaces>10907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2025-07-21T03:48:00Z</dcterms:created>
  <dcterms:modified xsi:type="dcterms:W3CDTF">2025-07-21T07:35:00Z</dcterms:modified>
</cp:coreProperties>
</file>